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Layout w:type="fixed"/>
        <w:tblLook w:val="04A0" w:firstRow="1" w:lastRow="0" w:firstColumn="1" w:lastColumn="0" w:noHBand="0" w:noVBand="1"/>
      </w:tblPr>
      <w:tblGrid>
        <w:gridCol w:w="1483"/>
        <w:gridCol w:w="497"/>
        <w:gridCol w:w="567"/>
        <w:gridCol w:w="1701"/>
        <w:gridCol w:w="847"/>
        <w:gridCol w:w="1137"/>
        <w:gridCol w:w="4224"/>
        <w:gridCol w:w="26"/>
        <w:gridCol w:w="8"/>
      </w:tblGrid>
      <w:tr w:rsidR="00714BE2" w:rsidRPr="00710540" w14:paraId="086DD740" w14:textId="77777777" w:rsidTr="08CFA97D">
        <w:tc>
          <w:tcPr>
            <w:tcW w:w="1980" w:type="dxa"/>
            <w:gridSpan w:val="2"/>
            <w:shd w:val="clear" w:color="auto" w:fill="2F5496" w:themeFill="accent1" w:themeFillShade="BF"/>
          </w:tcPr>
          <w:p w14:paraId="0A517ADC" w14:textId="77777777" w:rsidR="00714BE2" w:rsidRPr="00710540" w:rsidRDefault="00714BE2" w:rsidP="001471C6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8E1D31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Lesson Plan:</w:t>
            </w:r>
          </w:p>
        </w:tc>
        <w:tc>
          <w:tcPr>
            <w:tcW w:w="8510" w:type="dxa"/>
            <w:gridSpan w:val="7"/>
            <w:shd w:val="clear" w:color="auto" w:fill="FFFFFF" w:themeFill="background1"/>
          </w:tcPr>
          <w:p w14:paraId="72E2F8C0" w14:textId="2D6BC4DB" w:rsidR="00714BE2" w:rsidRPr="00710540" w:rsidRDefault="00713949" w:rsidP="00713949">
            <w:pPr>
              <w:spacing w:before="120" w:after="120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3949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Discovering your Entrepreneurial Competences using the ENTRECOMP Flower</w:t>
            </w:r>
          </w:p>
        </w:tc>
      </w:tr>
      <w:tr w:rsidR="00713949" w:rsidRPr="00A1466E" w14:paraId="20E86E99" w14:textId="77777777" w:rsidTr="08CFA97D">
        <w:tc>
          <w:tcPr>
            <w:tcW w:w="1980" w:type="dxa"/>
            <w:gridSpan w:val="2"/>
            <w:shd w:val="clear" w:color="auto" w:fill="2F5496" w:themeFill="accent1" w:themeFillShade="BF"/>
          </w:tcPr>
          <w:p w14:paraId="61E2939B" w14:textId="5B8EFA31" w:rsidR="00713949" w:rsidRPr="008E1D31" w:rsidRDefault="00713949" w:rsidP="08CFA97D">
            <w:pPr>
              <w:spacing w:before="120" w:after="120"/>
              <w:jc w:val="center"/>
              <w:rPr>
                <w:rFonts w:eastAsia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</w:pPr>
            <w:r w:rsidRPr="08CFA97D">
              <w:rPr>
                <w:rFonts w:eastAsia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Author</w:t>
            </w:r>
            <w:r w:rsidR="7BCDDF82" w:rsidRPr="08CFA97D">
              <w:rPr>
                <w:rFonts w:eastAsia="Times New Roman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</w:p>
        </w:tc>
        <w:tc>
          <w:tcPr>
            <w:tcW w:w="8510" w:type="dxa"/>
            <w:gridSpan w:val="7"/>
            <w:shd w:val="clear" w:color="auto" w:fill="FFFFFF" w:themeFill="background1"/>
          </w:tcPr>
          <w:p w14:paraId="4C457D65" w14:textId="3B027379" w:rsidR="00713949" w:rsidRPr="00BA11E6" w:rsidRDefault="00713949" w:rsidP="00713949">
            <w:pPr>
              <w:spacing w:before="120" w:after="120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val="de-DE" w:eastAsia="en-GB"/>
                <w14:ligatures w14:val="none"/>
              </w:rPr>
            </w:pPr>
            <w:hyperlink r:id="rId10" w:history="1">
              <w:proofErr w:type="spellStart"/>
              <w:r w:rsidRPr="00BA11E6">
                <w:rPr>
                  <w:rStyle w:val="Hyperlink"/>
                  <w:rFonts w:ascii="Segoe UI" w:eastAsia="Times New Roman" w:hAnsi="Segoe UI" w:cs="Segoe UI"/>
                  <w:sz w:val="18"/>
                  <w:szCs w:val="18"/>
                  <w:lang w:val="de-DE"/>
                </w:rPr>
                <w:t>Clod</w:t>
              </w:r>
              <w:proofErr w:type="spellEnd"/>
              <w:r w:rsidRPr="00BA11E6">
                <w:rPr>
                  <w:rStyle w:val="Hyperlink"/>
                  <w:rFonts w:ascii="Segoe UI" w:eastAsia="Times New Roman" w:hAnsi="Segoe UI" w:cs="Segoe UI"/>
                  <w:sz w:val="18"/>
                  <w:szCs w:val="18"/>
                  <w:lang w:val="de-DE"/>
                </w:rPr>
                <w:t xml:space="preserve"> Priscilla Baumgartner</w:t>
              </w:r>
            </w:hyperlink>
            <w:r w:rsidR="00BA11E6" w:rsidRPr="00BA11E6">
              <w:rPr>
                <w:rStyle w:val="Hyperlink"/>
                <w:rFonts w:ascii="Segoe UI" w:eastAsia="Times New Roman" w:hAnsi="Segoe UI" w:cs="Segoe UI"/>
                <w:sz w:val="18"/>
                <w:szCs w:val="18"/>
                <w:lang w:val="de-DE"/>
              </w:rPr>
              <w:t xml:space="preserve">, </w:t>
            </w:r>
            <w:r w:rsidR="00BA11E6" w:rsidRPr="00BA11E6">
              <w:rPr>
                <w:rFonts w:eastAsia="Times New Roman" w:cstheme="minorHAnsi"/>
                <w:kern w:val="0"/>
                <w:sz w:val="20"/>
                <w:szCs w:val="20"/>
                <w:lang w:val="de-DE" w:eastAsia="en-GB"/>
                <w14:ligatures w14:val="none"/>
              </w:rPr>
              <w:t>Isabell Grundschober</w:t>
            </w:r>
          </w:p>
        </w:tc>
      </w:tr>
      <w:tr w:rsidR="00714BE2" w:rsidRPr="00710540" w14:paraId="6064602C" w14:textId="77777777" w:rsidTr="08CFA97D">
        <w:tc>
          <w:tcPr>
            <w:tcW w:w="10490" w:type="dxa"/>
            <w:gridSpan w:val="9"/>
            <w:shd w:val="clear" w:color="auto" w:fill="F1A1C9"/>
          </w:tcPr>
          <w:p w14:paraId="78E766EC" w14:textId="77777777" w:rsidR="00714BE2" w:rsidRPr="006708EC" w:rsidRDefault="00714BE2" w:rsidP="001471C6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2F5A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Class Information</w:t>
            </w:r>
          </w:p>
        </w:tc>
      </w:tr>
      <w:tr w:rsidR="00714BE2" w:rsidRPr="00710540" w14:paraId="4D42C89E" w14:textId="77777777" w:rsidTr="08CFA97D">
        <w:tc>
          <w:tcPr>
            <w:tcW w:w="1980" w:type="dxa"/>
            <w:gridSpan w:val="2"/>
            <w:shd w:val="clear" w:color="auto" w:fill="FCEAF3"/>
          </w:tcPr>
          <w:p w14:paraId="05CA5C51" w14:textId="77777777" w:rsidR="00714BE2" w:rsidRPr="00710540" w:rsidRDefault="00714BE2" w:rsidP="001471C6">
            <w:pPr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0540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Educator</w:t>
            </w:r>
          </w:p>
        </w:tc>
        <w:tc>
          <w:tcPr>
            <w:tcW w:w="2268" w:type="dxa"/>
            <w:gridSpan w:val="2"/>
            <w:shd w:val="clear" w:color="auto" w:fill="FCEAF3"/>
          </w:tcPr>
          <w:p w14:paraId="3F444B38" w14:textId="77777777" w:rsidR="00714BE2" w:rsidRPr="00710540" w:rsidRDefault="00714BE2" w:rsidP="001471C6">
            <w:pPr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0540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Time/Location</w:t>
            </w:r>
          </w:p>
        </w:tc>
        <w:tc>
          <w:tcPr>
            <w:tcW w:w="1984" w:type="dxa"/>
            <w:gridSpan w:val="2"/>
            <w:shd w:val="clear" w:color="auto" w:fill="FCEAF3"/>
            <w:hideMark/>
          </w:tcPr>
          <w:p w14:paraId="3A067B3C" w14:textId="77777777" w:rsidR="00714BE2" w:rsidRPr="006708EC" w:rsidRDefault="00714BE2" w:rsidP="001471C6">
            <w:pPr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6708EC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N</w:t>
            </w:r>
            <w:r w:rsidRPr="00710540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o.</w:t>
            </w:r>
            <w:r w:rsidRPr="006708EC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 of Students</w:t>
            </w:r>
          </w:p>
        </w:tc>
        <w:tc>
          <w:tcPr>
            <w:tcW w:w="4258" w:type="dxa"/>
            <w:gridSpan w:val="3"/>
            <w:shd w:val="clear" w:color="auto" w:fill="FCEAF3"/>
            <w:hideMark/>
          </w:tcPr>
          <w:p w14:paraId="25B2891C" w14:textId="77777777" w:rsidR="00714BE2" w:rsidRPr="006708EC" w:rsidRDefault="00714BE2" w:rsidP="001471C6">
            <w:pPr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6708EC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Student Needs (SEN, Differentiation, etc.)</w:t>
            </w:r>
          </w:p>
        </w:tc>
      </w:tr>
      <w:tr w:rsidR="00714BE2" w:rsidRPr="00710540" w14:paraId="1C026343" w14:textId="77777777" w:rsidTr="08CFA97D">
        <w:tc>
          <w:tcPr>
            <w:tcW w:w="1980" w:type="dxa"/>
            <w:gridSpan w:val="2"/>
          </w:tcPr>
          <w:p w14:paraId="16174040" w14:textId="35C6DB15" w:rsidR="00714BE2" w:rsidRPr="00710540" w:rsidRDefault="00FA6733" w:rsidP="001471C6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  <w:r w:rsidR="0064631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person</w:t>
            </w:r>
          </w:p>
        </w:tc>
        <w:tc>
          <w:tcPr>
            <w:tcW w:w="2268" w:type="dxa"/>
            <w:gridSpan w:val="2"/>
          </w:tcPr>
          <w:p w14:paraId="15088B7A" w14:textId="6E456807" w:rsidR="00714BE2" w:rsidRPr="00710540" w:rsidRDefault="00FA6733" w:rsidP="001471C6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1h 15Min</w:t>
            </w:r>
          </w:p>
        </w:tc>
        <w:tc>
          <w:tcPr>
            <w:tcW w:w="1984" w:type="dxa"/>
            <w:gridSpan w:val="2"/>
            <w:hideMark/>
          </w:tcPr>
          <w:p w14:paraId="03DB91F4" w14:textId="6814AC77" w:rsidR="00714BE2" w:rsidRPr="006708EC" w:rsidRDefault="00FA6733" w:rsidP="001471C6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11-20</w:t>
            </w:r>
            <w:r w:rsidR="00BA11E6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4258" w:type="dxa"/>
            <w:gridSpan w:val="3"/>
            <w:hideMark/>
          </w:tcPr>
          <w:p w14:paraId="197AEDD2" w14:textId="2186D1DA" w:rsidR="00714BE2" w:rsidRPr="006708EC" w:rsidRDefault="00FA6733" w:rsidP="001471C6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6733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Suitable for learners with diverse backgrounds. </w:t>
            </w:r>
          </w:p>
        </w:tc>
      </w:tr>
      <w:tr w:rsidR="00714BE2" w:rsidRPr="006708EC" w14:paraId="748F9843" w14:textId="77777777" w:rsidTr="08CFA97D">
        <w:tc>
          <w:tcPr>
            <w:tcW w:w="10490" w:type="dxa"/>
            <w:gridSpan w:val="9"/>
            <w:shd w:val="clear" w:color="auto" w:fill="2F5496" w:themeFill="accent1" w:themeFillShade="BF"/>
            <w:hideMark/>
          </w:tcPr>
          <w:p w14:paraId="22A6D03E" w14:textId="77777777" w:rsidR="00714BE2" w:rsidRPr="006708EC" w:rsidRDefault="00714BE2" w:rsidP="001471C6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8E1D31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Lesson Focus</w:t>
            </w:r>
          </w:p>
        </w:tc>
      </w:tr>
      <w:tr w:rsidR="008E1D31" w:rsidRPr="006708EC" w14:paraId="75002475" w14:textId="77777777" w:rsidTr="08CFA97D">
        <w:tc>
          <w:tcPr>
            <w:tcW w:w="10490" w:type="dxa"/>
            <w:gridSpan w:val="9"/>
            <w:shd w:val="clear" w:color="auto" w:fill="FFFFFF" w:themeFill="background1"/>
          </w:tcPr>
          <w:p w14:paraId="11729D10" w14:textId="7083C734" w:rsidR="008E1D31" w:rsidRPr="00CE24E2" w:rsidRDefault="00CE24E2" w:rsidP="00E21540">
            <w:pPr>
              <w:rPr>
                <w:rFonts w:eastAsia="Times New Roman" w:cstheme="minorHAnsi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CE24E2">
              <w:rPr>
                <w:rFonts w:eastAsia="Times New Roman" w:cstheme="minorHAnsi"/>
                <w:kern w:val="0"/>
                <w:sz w:val="20"/>
                <w:szCs w:val="20"/>
                <w:lang w:val="en-US" w:eastAsia="en-GB"/>
                <w14:ligatures w14:val="none"/>
              </w:rPr>
              <w:t>Reflecting on entrepreneurial competences using the ENTRECOMP framework and developing a personalized learning and development plan through peer coaching.</w:t>
            </w:r>
          </w:p>
        </w:tc>
      </w:tr>
      <w:tr w:rsidR="00714BE2" w:rsidRPr="006708EC" w14:paraId="4602E824" w14:textId="77777777" w:rsidTr="08CFA97D">
        <w:trPr>
          <w:trHeight w:val="270"/>
        </w:trPr>
        <w:tc>
          <w:tcPr>
            <w:tcW w:w="10490" w:type="dxa"/>
            <w:gridSpan w:val="9"/>
            <w:shd w:val="clear" w:color="auto" w:fill="2F5496" w:themeFill="accent1" w:themeFillShade="BF"/>
            <w:hideMark/>
          </w:tcPr>
          <w:p w14:paraId="11C4CD41" w14:textId="708B21B2" w:rsidR="00714BE2" w:rsidRPr="006708EC" w:rsidRDefault="0023105E" w:rsidP="001471C6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Intended Learning Outcomes</w:t>
            </w:r>
            <w:r w:rsidR="00714BE2" w:rsidRPr="008E1D31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: By the end of the lesson, students will be able to:</w:t>
            </w:r>
          </w:p>
        </w:tc>
      </w:tr>
      <w:tr w:rsidR="00CE24E2" w:rsidRPr="006708EC" w14:paraId="5BF392C6" w14:textId="77777777" w:rsidTr="08CFA97D">
        <w:trPr>
          <w:trHeight w:val="279"/>
        </w:trPr>
        <w:tc>
          <w:tcPr>
            <w:tcW w:w="10490" w:type="dxa"/>
            <w:gridSpan w:val="9"/>
            <w:vAlign w:val="center"/>
            <w:hideMark/>
          </w:tcPr>
          <w:p w14:paraId="62EAC761" w14:textId="77777777" w:rsidR="00CE24E2" w:rsidRPr="00CE24E2" w:rsidRDefault="00CE24E2" w:rsidP="00CE24E2">
            <w:pPr>
              <w:rPr>
                <w:sz w:val="20"/>
                <w:szCs w:val="20"/>
              </w:rPr>
            </w:pPr>
            <w:r w:rsidRPr="00CE24E2">
              <w:rPr>
                <w:sz w:val="20"/>
                <w:szCs w:val="20"/>
              </w:rPr>
              <w:t>After successful completion of this activity learners will be able to:</w:t>
            </w:r>
          </w:p>
          <w:p w14:paraId="63EFC381" w14:textId="77777777" w:rsidR="00CE24E2" w:rsidRPr="00CE24E2" w:rsidRDefault="00CE24E2" w:rsidP="00BA11E6">
            <w:pPr>
              <w:pStyle w:val="ListParagraph"/>
              <w:numPr>
                <w:ilvl w:val="0"/>
                <w:numId w:val="20"/>
              </w:numPr>
              <w:spacing w:line="259" w:lineRule="auto"/>
              <w:rPr>
                <w:sz w:val="20"/>
                <w:szCs w:val="20"/>
              </w:rPr>
            </w:pPr>
            <w:r w:rsidRPr="00CE24E2">
              <w:rPr>
                <w:sz w:val="20"/>
                <w:szCs w:val="20"/>
              </w:rPr>
              <w:t>Understand the ENTRECOMP competences and how they manifest in practice.</w:t>
            </w:r>
          </w:p>
          <w:p w14:paraId="002C21F4" w14:textId="77777777" w:rsidR="00CE24E2" w:rsidRPr="00CE24E2" w:rsidRDefault="00CE24E2" w:rsidP="00BA11E6">
            <w:pPr>
              <w:pStyle w:val="ListParagraph"/>
              <w:numPr>
                <w:ilvl w:val="0"/>
                <w:numId w:val="20"/>
              </w:numPr>
              <w:spacing w:line="259" w:lineRule="auto"/>
              <w:rPr>
                <w:sz w:val="20"/>
                <w:szCs w:val="20"/>
              </w:rPr>
            </w:pPr>
            <w:r w:rsidRPr="00CE24E2">
              <w:rPr>
                <w:sz w:val="20"/>
                <w:szCs w:val="20"/>
              </w:rPr>
              <w:t>Self-evaluate their entrepreneurial competences.</w:t>
            </w:r>
          </w:p>
          <w:p w14:paraId="381F4B4F" w14:textId="77777777" w:rsidR="00CE24E2" w:rsidRPr="00CE24E2" w:rsidRDefault="00CE24E2" w:rsidP="00BA11E6">
            <w:pPr>
              <w:pStyle w:val="ListParagraph"/>
              <w:numPr>
                <w:ilvl w:val="0"/>
                <w:numId w:val="20"/>
              </w:numPr>
              <w:spacing w:line="259" w:lineRule="auto"/>
              <w:rPr>
                <w:sz w:val="20"/>
                <w:szCs w:val="20"/>
              </w:rPr>
            </w:pPr>
            <w:r w:rsidRPr="00CE24E2">
              <w:rPr>
                <w:sz w:val="20"/>
                <w:szCs w:val="20"/>
              </w:rPr>
              <w:t>Find evidence of their entrepreneurial competences.</w:t>
            </w:r>
          </w:p>
          <w:p w14:paraId="2398DBFC" w14:textId="77777777" w:rsidR="00CE24E2" w:rsidRPr="00CE24E2" w:rsidRDefault="00CE24E2" w:rsidP="00BA11E6">
            <w:pPr>
              <w:pStyle w:val="ListParagraph"/>
              <w:numPr>
                <w:ilvl w:val="0"/>
                <w:numId w:val="20"/>
              </w:numPr>
              <w:spacing w:line="259" w:lineRule="auto"/>
              <w:rPr>
                <w:sz w:val="20"/>
                <w:szCs w:val="20"/>
              </w:rPr>
            </w:pPr>
            <w:r w:rsidRPr="00CE24E2">
              <w:rPr>
                <w:sz w:val="20"/>
                <w:szCs w:val="20"/>
              </w:rPr>
              <w:t>Engage in peer-coaching to enhance their professional vision.</w:t>
            </w:r>
          </w:p>
          <w:p w14:paraId="78908963" w14:textId="3A3C22F2" w:rsidR="00CE24E2" w:rsidRPr="006708EC" w:rsidRDefault="00CE24E2" w:rsidP="00CE24E2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E24E2">
              <w:rPr>
                <w:sz w:val="20"/>
                <w:szCs w:val="20"/>
              </w:rPr>
              <w:t>Develop a plan to improve their entrepreneurial competences.</w:t>
            </w:r>
          </w:p>
        </w:tc>
      </w:tr>
      <w:tr w:rsidR="00CE24E2" w:rsidRPr="006708EC" w14:paraId="1689C609" w14:textId="77777777" w:rsidTr="08CFA97D">
        <w:trPr>
          <w:trHeight w:val="262"/>
        </w:trPr>
        <w:tc>
          <w:tcPr>
            <w:tcW w:w="10490" w:type="dxa"/>
            <w:gridSpan w:val="9"/>
            <w:shd w:val="clear" w:color="auto" w:fill="2F5496" w:themeFill="accent1" w:themeFillShade="BF"/>
            <w:hideMark/>
          </w:tcPr>
          <w:p w14:paraId="2E8745B4" w14:textId="77777777" w:rsidR="00CE24E2" w:rsidRPr="006708EC" w:rsidRDefault="00CE24E2" w:rsidP="00CE24E2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2F5A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Prior Knowledge (Any related topics or concepts students should be familiar with.)</w:t>
            </w:r>
          </w:p>
        </w:tc>
      </w:tr>
      <w:tr w:rsidR="00CE24E2" w:rsidRPr="006708EC" w14:paraId="2BC49C43" w14:textId="77777777" w:rsidTr="08CFA97D">
        <w:trPr>
          <w:trHeight w:val="271"/>
        </w:trPr>
        <w:tc>
          <w:tcPr>
            <w:tcW w:w="10490" w:type="dxa"/>
            <w:gridSpan w:val="9"/>
            <w:shd w:val="clear" w:color="auto" w:fill="FFFFFF" w:themeFill="background1"/>
            <w:hideMark/>
          </w:tcPr>
          <w:p w14:paraId="3E7F1139" w14:textId="5EA0655D" w:rsidR="00CE24E2" w:rsidRPr="006708EC" w:rsidRDefault="00CE24E2" w:rsidP="00CE24E2">
            <w:pPr>
              <w:tabs>
                <w:tab w:val="left" w:pos="3705"/>
              </w:tabs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E24E2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Basic understanding of entrepreneurship and personal work experiences is helpful but not required. Learners should ideally have reflected on their personal strengths and development goals.</w:t>
            </w:r>
          </w:p>
        </w:tc>
      </w:tr>
      <w:tr w:rsidR="00CE24E2" w:rsidRPr="006708EC" w14:paraId="3F685629" w14:textId="77777777" w:rsidTr="08CFA97D">
        <w:trPr>
          <w:gridAfter w:val="1"/>
          <w:wAfter w:w="8" w:type="dxa"/>
        </w:trPr>
        <w:tc>
          <w:tcPr>
            <w:tcW w:w="10482" w:type="dxa"/>
            <w:gridSpan w:val="8"/>
            <w:shd w:val="clear" w:color="auto" w:fill="2F5496" w:themeFill="accent1" w:themeFillShade="BF"/>
            <w:hideMark/>
          </w:tcPr>
          <w:p w14:paraId="30AB870A" w14:textId="77777777" w:rsidR="00CE24E2" w:rsidRPr="006708EC" w:rsidRDefault="00CE24E2" w:rsidP="00CE24E2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2F5A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Success Criteria: Students will demonstrate success by:</w:t>
            </w:r>
          </w:p>
        </w:tc>
      </w:tr>
      <w:tr w:rsidR="00CE24E2" w:rsidRPr="006708EC" w14:paraId="1A3314BC" w14:textId="77777777" w:rsidTr="08CFA97D">
        <w:trPr>
          <w:gridAfter w:val="1"/>
          <w:wAfter w:w="8" w:type="dxa"/>
          <w:trHeight w:hRule="exact" w:val="975"/>
        </w:trPr>
        <w:tc>
          <w:tcPr>
            <w:tcW w:w="10482" w:type="dxa"/>
            <w:gridSpan w:val="8"/>
            <w:shd w:val="clear" w:color="auto" w:fill="FFFFFF" w:themeFill="background1"/>
          </w:tcPr>
          <w:p w14:paraId="5219121F" w14:textId="4DA45D94" w:rsidR="00CE24E2" w:rsidRPr="00CE24E2" w:rsidRDefault="00CE24E2" w:rsidP="0064631D">
            <w:pPr>
              <w:pStyle w:val="ListParagraph"/>
              <w:numPr>
                <w:ilvl w:val="0"/>
                <w:numId w:val="15"/>
              </w:numPr>
              <w:tabs>
                <w:tab w:val="left" w:pos="1755"/>
              </w:tabs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CE24E2">
              <w:rPr>
                <w:rFonts w:cstheme="minorHAnsi"/>
                <w:sz w:val="20"/>
                <w:szCs w:val="20"/>
                <w:lang w:val="en-US"/>
              </w:rPr>
              <w:t>Completing a self-assessment using the ENTRECOMP Flower.</w:t>
            </w:r>
          </w:p>
          <w:p w14:paraId="26D90641" w14:textId="304CD4A2" w:rsidR="00CE24E2" w:rsidRPr="00CE24E2" w:rsidRDefault="00CE24E2" w:rsidP="0064631D">
            <w:pPr>
              <w:pStyle w:val="ListParagraph"/>
              <w:numPr>
                <w:ilvl w:val="0"/>
                <w:numId w:val="15"/>
              </w:numPr>
              <w:tabs>
                <w:tab w:val="left" w:pos="1755"/>
              </w:tabs>
              <w:spacing w:after="120"/>
              <w:rPr>
                <w:rFonts w:eastAsia="Times New Roman" w:cstheme="minorHAnsi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CE24E2">
              <w:rPr>
                <w:rFonts w:eastAsia="Times New Roman" w:cstheme="minorHAnsi"/>
                <w:kern w:val="0"/>
                <w:sz w:val="20"/>
                <w:szCs w:val="20"/>
                <w:lang w:val="en-US" w:eastAsia="en-GB"/>
                <w14:ligatures w14:val="none"/>
              </w:rPr>
              <w:t>Participating in peer-coaching rounds following the "Wise Group" format.</w:t>
            </w:r>
          </w:p>
          <w:p w14:paraId="181FE223" w14:textId="6712C317" w:rsidR="00CE24E2" w:rsidRPr="00CE24E2" w:rsidRDefault="00CE24E2" w:rsidP="0064631D">
            <w:pPr>
              <w:pStyle w:val="ListParagraph"/>
              <w:numPr>
                <w:ilvl w:val="0"/>
                <w:numId w:val="15"/>
              </w:numPr>
              <w:tabs>
                <w:tab w:val="left" w:pos="1755"/>
              </w:tabs>
              <w:spacing w:after="120"/>
              <w:rPr>
                <w:rFonts w:eastAsia="Times New Roman" w:cstheme="minorHAnsi"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CE24E2">
              <w:rPr>
                <w:rFonts w:eastAsia="Times New Roman" w:cstheme="minorHAnsi"/>
                <w:kern w:val="0"/>
                <w:sz w:val="20"/>
                <w:szCs w:val="20"/>
                <w:lang w:val="en-US" w:eastAsia="en-GB"/>
                <w14:ligatures w14:val="none"/>
              </w:rPr>
              <w:t>Formulating at least one next step in their entrepreneurial competence development plan</w:t>
            </w:r>
          </w:p>
        </w:tc>
      </w:tr>
      <w:tr w:rsidR="00CE24E2" w:rsidRPr="006708EC" w14:paraId="4B399936" w14:textId="77777777" w:rsidTr="08CFA97D">
        <w:trPr>
          <w:gridAfter w:val="2"/>
          <w:wAfter w:w="34" w:type="dxa"/>
        </w:trPr>
        <w:tc>
          <w:tcPr>
            <w:tcW w:w="10456" w:type="dxa"/>
            <w:gridSpan w:val="7"/>
            <w:shd w:val="clear" w:color="auto" w:fill="F1A1C9"/>
          </w:tcPr>
          <w:p w14:paraId="614FBE04" w14:textId="77777777" w:rsidR="00CE24E2" w:rsidRPr="006708EC" w:rsidRDefault="00CE24E2" w:rsidP="00CE24E2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2F5A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Lesson Outline &amp; Timing</w:t>
            </w:r>
          </w:p>
        </w:tc>
      </w:tr>
      <w:tr w:rsidR="00CE24E2" w:rsidRPr="006708EC" w14:paraId="0896C4FF" w14:textId="77777777" w:rsidTr="08CFA97D">
        <w:trPr>
          <w:gridAfter w:val="2"/>
          <w:wAfter w:w="34" w:type="dxa"/>
        </w:trPr>
        <w:tc>
          <w:tcPr>
            <w:tcW w:w="1483" w:type="dxa"/>
            <w:shd w:val="clear" w:color="auto" w:fill="FCEAF3"/>
            <w:hideMark/>
          </w:tcPr>
          <w:p w14:paraId="7BB78CD2" w14:textId="77777777" w:rsidR="00CE24E2" w:rsidRPr="006708EC" w:rsidRDefault="00CE24E2" w:rsidP="00CE24E2">
            <w:pPr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6708EC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Activity</w:t>
            </w:r>
          </w:p>
        </w:tc>
        <w:tc>
          <w:tcPr>
            <w:tcW w:w="1064" w:type="dxa"/>
            <w:gridSpan w:val="2"/>
            <w:shd w:val="clear" w:color="auto" w:fill="FCEAF3"/>
            <w:hideMark/>
          </w:tcPr>
          <w:p w14:paraId="4BA25D2F" w14:textId="77777777" w:rsidR="00CE24E2" w:rsidRPr="006708EC" w:rsidRDefault="00CE24E2" w:rsidP="00CE24E2">
            <w:pPr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6708EC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Duration</w:t>
            </w:r>
          </w:p>
        </w:tc>
        <w:tc>
          <w:tcPr>
            <w:tcW w:w="7909" w:type="dxa"/>
            <w:gridSpan w:val="4"/>
            <w:shd w:val="clear" w:color="auto" w:fill="FCEAF3"/>
            <w:hideMark/>
          </w:tcPr>
          <w:p w14:paraId="2EDDA885" w14:textId="77777777" w:rsidR="00CE24E2" w:rsidRPr="006708EC" w:rsidRDefault="00CE24E2" w:rsidP="00CE24E2">
            <w:pPr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6708EC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Description</w:t>
            </w:r>
          </w:p>
        </w:tc>
      </w:tr>
      <w:tr w:rsidR="00CE24E2" w:rsidRPr="006708EC" w14:paraId="4E96FD60" w14:textId="77777777" w:rsidTr="08CFA97D">
        <w:trPr>
          <w:gridAfter w:val="2"/>
          <w:wAfter w:w="34" w:type="dxa"/>
          <w:trHeight w:val="488"/>
        </w:trPr>
        <w:tc>
          <w:tcPr>
            <w:tcW w:w="1483" w:type="dxa"/>
            <w:shd w:val="clear" w:color="auto" w:fill="FCEAF3"/>
            <w:hideMark/>
          </w:tcPr>
          <w:p w14:paraId="1B10137A" w14:textId="6CB02F24" w:rsidR="00CE24E2" w:rsidRPr="00C31DAB" w:rsidRDefault="00C31DAB" w:rsidP="00CE24E2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1DAB">
              <w:rPr>
                <w:b/>
                <w:bCs/>
                <w:sz w:val="20"/>
                <w:szCs w:val="20"/>
              </w:rPr>
              <w:t xml:space="preserve">Introduction </w:t>
            </w:r>
          </w:p>
        </w:tc>
        <w:tc>
          <w:tcPr>
            <w:tcW w:w="1064" w:type="dxa"/>
            <w:gridSpan w:val="2"/>
            <w:hideMark/>
          </w:tcPr>
          <w:p w14:paraId="52C7E292" w14:textId="77777777" w:rsidR="00CE24E2" w:rsidRPr="006708EC" w:rsidRDefault="00CE24E2" w:rsidP="00CE24E2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708E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 mins</w:t>
            </w:r>
          </w:p>
        </w:tc>
        <w:tc>
          <w:tcPr>
            <w:tcW w:w="7909" w:type="dxa"/>
            <w:gridSpan w:val="4"/>
            <w:hideMark/>
          </w:tcPr>
          <w:p w14:paraId="594BDE2B" w14:textId="58C3498C" w:rsidR="00CE24E2" w:rsidRPr="00BA11E6" w:rsidRDefault="00C31DAB" w:rsidP="00BA11E6">
            <w:pPr>
              <w:spacing w:line="259" w:lineRule="auto"/>
              <w:rPr>
                <w:sz w:val="20"/>
                <w:szCs w:val="20"/>
              </w:rPr>
            </w:pPr>
            <w:r w:rsidRPr="00BA11E6">
              <w:rPr>
                <w:sz w:val="20"/>
                <w:szCs w:val="20"/>
              </w:rPr>
              <w:t>Overview of the ENTRECOMP framework and its components</w:t>
            </w:r>
            <w:r w:rsidR="00C561E4">
              <w:rPr>
                <w:sz w:val="20"/>
                <w:szCs w:val="20"/>
              </w:rPr>
              <w:t>, d</w:t>
            </w:r>
            <w:r w:rsidRPr="00BA11E6">
              <w:rPr>
                <w:sz w:val="20"/>
                <w:szCs w:val="20"/>
              </w:rPr>
              <w:t>istribution of an empty ENTRECOMP flower sheet.</w:t>
            </w:r>
          </w:p>
        </w:tc>
      </w:tr>
      <w:tr w:rsidR="00CE24E2" w:rsidRPr="006708EC" w14:paraId="1C5BADC8" w14:textId="77777777" w:rsidTr="08CFA97D">
        <w:trPr>
          <w:gridAfter w:val="2"/>
          <w:wAfter w:w="34" w:type="dxa"/>
          <w:trHeight w:val="488"/>
        </w:trPr>
        <w:tc>
          <w:tcPr>
            <w:tcW w:w="1483" w:type="dxa"/>
            <w:shd w:val="clear" w:color="auto" w:fill="FCEAF3"/>
            <w:hideMark/>
          </w:tcPr>
          <w:p w14:paraId="118318FB" w14:textId="34610B03" w:rsidR="00CE24E2" w:rsidRPr="00C31DAB" w:rsidRDefault="00C31DAB" w:rsidP="00CE24E2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1DAB">
              <w:rPr>
                <w:b/>
                <w:bCs/>
                <w:sz w:val="20"/>
                <w:szCs w:val="20"/>
              </w:rPr>
              <w:t>Self-Evaluation</w:t>
            </w:r>
          </w:p>
        </w:tc>
        <w:tc>
          <w:tcPr>
            <w:tcW w:w="1064" w:type="dxa"/>
            <w:gridSpan w:val="2"/>
            <w:hideMark/>
          </w:tcPr>
          <w:p w14:paraId="6D620523" w14:textId="77777777" w:rsidR="00CE24E2" w:rsidRPr="006708EC" w:rsidRDefault="00CE24E2" w:rsidP="00CE24E2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708E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15 mins</w:t>
            </w:r>
          </w:p>
        </w:tc>
        <w:tc>
          <w:tcPr>
            <w:tcW w:w="7909" w:type="dxa"/>
            <w:gridSpan w:val="4"/>
            <w:hideMark/>
          </w:tcPr>
          <w:p w14:paraId="646BF325" w14:textId="522AD01A" w:rsidR="00CE24E2" w:rsidRPr="00BA11E6" w:rsidRDefault="00C31DAB" w:rsidP="00BA11E6">
            <w:pPr>
              <w:spacing w:line="259" w:lineRule="auto"/>
              <w:rPr>
                <w:sz w:val="20"/>
                <w:szCs w:val="20"/>
              </w:rPr>
            </w:pPr>
            <w:r w:rsidRPr="00BA11E6">
              <w:rPr>
                <w:sz w:val="20"/>
                <w:szCs w:val="20"/>
              </w:rPr>
              <w:t>Learners fill in the ENTRECOMP flower and self-evaluate their competences</w:t>
            </w:r>
            <w:r w:rsidR="00C561E4">
              <w:rPr>
                <w:sz w:val="20"/>
                <w:szCs w:val="20"/>
              </w:rPr>
              <w:t>, r</w:t>
            </w:r>
            <w:r w:rsidRPr="00BA11E6">
              <w:rPr>
                <w:sz w:val="20"/>
                <w:szCs w:val="20"/>
              </w:rPr>
              <w:t>eflect on which competences they can contribute to their business and which need improvement.</w:t>
            </w:r>
          </w:p>
        </w:tc>
      </w:tr>
      <w:tr w:rsidR="00CE24E2" w:rsidRPr="006708EC" w14:paraId="1B0DC0DD" w14:textId="77777777" w:rsidTr="08CFA97D">
        <w:trPr>
          <w:gridAfter w:val="2"/>
          <w:wAfter w:w="34" w:type="dxa"/>
          <w:trHeight w:val="488"/>
        </w:trPr>
        <w:tc>
          <w:tcPr>
            <w:tcW w:w="1483" w:type="dxa"/>
            <w:shd w:val="clear" w:color="auto" w:fill="FCEAF3"/>
            <w:hideMark/>
          </w:tcPr>
          <w:p w14:paraId="0426953F" w14:textId="58150BFA" w:rsidR="00CE24E2" w:rsidRPr="00C31DAB" w:rsidRDefault="00C31DAB" w:rsidP="00CE24E2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1DAB">
              <w:rPr>
                <w:b/>
                <w:bCs/>
                <w:sz w:val="20"/>
                <w:szCs w:val="20"/>
              </w:rPr>
              <w:t>Reflection</w:t>
            </w:r>
          </w:p>
        </w:tc>
        <w:tc>
          <w:tcPr>
            <w:tcW w:w="1064" w:type="dxa"/>
            <w:gridSpan w:val="2"/>
            <w:hideMark/>
          </w:tcPr>
          <w:p w14:paraId="57383F38" w14:textId="1EC553C6" w:rsidR="00CE24E2" w:rsidRPr="006708EC" w:rsidRDefault="00CE24E2" w:rsidP="00CE24E2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708E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  <w:r w:rsidR="00C31DAB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  <w:r w:rsidRPr="006708E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mins</w:t>
            </w:r>
          </w:p>
        </w:tc>
        <w:tc>
          <w:tcPr>
            <w:tcW w:w="7909" w:type="dxa"/>
            <w:gridSpan w:val="4"/>
            <w:hideMark/>
          </w:tcPr>
          <w:p w14:paraId="23DE1D10" w14:textId="4ECBEAB6" w:rsidR="00CE24E2" w:rsidRPr="00BA11E6" w:rsidRDefault="00C31DAB" w:rsidP="00BA11E6">
            <w:pPr>
              <w:spacing w:line="259" w:lineRule="auto"/>
              <w:rPr>
                <w:sz w:val="20"/>
                <w:szCs w:val="20"/>
              </w:rPr>
            </w:pPr>
            <w:r w:rsidRPr="00BA11E6">
              <w:rPr>
                <w:sz w:val="20"/>
                <w:szCs w:val="20"/>
              </w:rPr>
              <w:t>Documenting competences and past examples</w:t>
            </w:r>
            <w:r w:rsidR="00C561E4">
              <w:rPr>
                <w:sz w:val="20"/>
                <w:szCs w:val="20"/>
              </w:rPr>
              <w:t>, i</w:t>
            </w:r>
            <w:r w:rsidRPr="00BA11E6">
              <w:rPr>
                <w:sz w:val="20"/>
                <w:szCs w:val="20"/>
              </w:rPr>
              <w:t>dentifying areas for improvement and how to address them</w:t>
            </w:r>
            <w:r w:rsidR="00C561E4">
              <w:rPr>
                <w:sz w:val="20"/>
                <w:szCs w:val="20"/>
              </w:rPr>
              <w:t>, f</w:t>
            </w:r>
            <w:r w:rsidRPr="00BA11E6">
              <w:rPr>
                <w:sz w:val="20"/>
                <w:szCs w:val="20"/>
              </w:rPr>
              <w:t>ormulating questions for peer-coaching.</w:t>
            </w:r>
          </w:p>
        </w:tc>
      </w:tr>
      <w:tr w:rsidR="00CE24E2" w:rsidRPr="006708EC" w14:paraId="215BB19C" w14:textId="77777777" w:rsidTr="08CFA97D">
        <w:trPr>
          <w:gridAfter w:val="2"/>
          <w:wAfter w:w="34" w:type="dxa"/>
          <w:trHeight w:val="488"/>
        </w:trPr>
        <w:tc>
          <w:tcPr>
            <w:tcW w:w="1483" w:type="dxa"/>
            <w:shd w:val="clear" w:color="auto" w:fill="FCEAF3"/>
            <w:hideMark/>
          </w:tcPr>
          <w:p w14:paraId="79AC8DC9" w14:textId="0867C5A0" w:rsidR="00CE24E2" w:rsidRPr="006708EC" w:rsidRDefault="00C31DAB" w:rsidP="00CE24E2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1DA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Discussion and Peer-Coaching</w:t>
            </w:r>
          </w:p>
        </w:tc>
        <w:tc>
          <w:tcPr>
            <w:tcW w:w="1064" w:type="dxa"/>
            <w:gridSpan w:val="2"/>
            <w:hideMark/>
          </w:tcPr>
          <w:p w14:paraId="6BC85E5D" w14:textId="17B0E6E8" w:rsidR="00CE24E2" w:rsidRPr="006708EC" w:rsidRDefault="00C31DAB" w:rsidP="00CE24E2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  <w:r w:rsidR="00CE24E2" w:rsidRPr="006708E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 mins</w:t>
            </w:r>
          </w:p>
        </w:tc>
        <w:tc>
          <w:tcPr>
            <w:tcW w:w="7909" w:type="dxa"/>
            <w:gridSpan w:val="4"/>
            <w:hideMark/>
          </w:tcPr>
          <w:p w14:paraId="00D909DA" w14:textId="1E1BE4DD" w:rsidR="00CE24E2" w:rsidRPr="00BA11E6" w:rsidRDefault="00C31DAB" w:rsidP="00BA11E6">
            <w:pPr>
              <w:spacing w:line="259" w:lineRule="auto"/>
              <w:rPr>
                <w:sz w:val="20"/>
                <w:szCs w:val="20"/>
              </w:rPr>
            </w:pPr>
            <w:r w:rsidRPr="00BA11E6">
              <w:rPr>
                <w:sz w:val="20"/>
                <w:szCs w:val="20"/>
              </w:rPr>
              <w:t>Learners discuss their self-evaluation results with peers in groups of 3</w:t>
            </w:r>
            <w:r w:rsidR="00C561E4">
              <w:rPr>
                <w:sz w:val="20"/>
                <w:szCs w:val="20"/>
              </w:rPr>
              <w:t>, t</w:t>
            </w:r>
            <w:r w:rsidRPr="00BA11E6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he peer-coaching will be conducted according to the </w:t>
            </w:r>
            <w:hyperlink r:id="rId11" w:tgtFrame="_blank" w:history="1">
              <w:r w:rsidRPr="00BA11E6">
                <w:rPr>
                  <w:rStyle w:val="normaltextrun"/>
                  <w:rFonts w:ascii="Calibri" w:hAnsi="Calibri" w:cs="Calibri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“wise groups” approach</w:t>
              </w:r>
            </w:hyperlink>
            <w:r w:rsidRPr="00BA11E6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. Each person once takes the role of a “client”. The others act as “consultants”.</w:t>
            </w:r>
            <w:r w:rsidRPr="00BA11E6"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BA11E6">
              <w:rPr>
                <w:sz w:val="20"/>
                <w:szCs w:val="20"/>
              </w:rPr>
              <w:t>Talk</w:t>
            </w:r>
            <w:r w:rsidR="00C561E4">
              <w:rPr>
                <w:sz w:val="20"/>
                <w:szCs w:val="20"/>
              </w:rPr>
              <w:t>ing</w:t>
            </w:r>
            <w:r w:rsidRPr="00BA11E6">
              <w:rPr>
                <w:sz w:val="20"/>
                <w:szCs w:val="20"/>
              </w:rPr>
              <w:t xml:space="preserve"> about strengths and weaknesses, risks, and mitigation strategies, plan next steps in their entrepreneurship competence learning journey.</w:t>
            </w:r>
          </w:p>
        </w:tc>
      </w:tr>
      <w:tr w:rsidR="00CE24E2" w:rsidRPr="006708EC" w14:paraId="234B8BE3" w14:textId="77777777" w:rsidTr="08CFA97D">
        <w:trPr>
          <w:gridAfter w:val="2"/>
          <w:wAfter w:w="34" w:type="dxa"/>
        </w:trPr>
        <w:tc>
          <w:tcPr>
            <w:tcW w:w="10456" w:type="dxa"/>
            <w:gridSpan w:val="7"/>
            <w:shd w:val="clear" w:color="auto" w:fill="2F5496" w:themeFill="accent1" w:themeFillShade="BF"/>
            <w:hideMark/>
          </w:tcPr>
          <w:p w14:paraId="01FEB3FC" w14:textId="77777777" w:rsidR="00CE24E2" w:rsidRPr="00710540" w:rsidRDefault="00CE24E2" w:rsidP="00CE24E2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2F5A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Resources Needed</w:t>
            </w:r>
          </w:p>
        </w:tc>
      </w:tr>
      <w:tr w:rsidR="00CE24E2" w:rsidRPr="006708EC" w14:paraId="0DA5CF88" w14:textId="77777777" w:rsidTr="08CFA97D">
        <w:trPr>
          <w:gridAfter w:val="2"/>
          <w:wAfter w:w="34" w:type="dxa"/>
        </w:trPr>
        <w:tc>
          <w:tcPr>
            <w:tcW w:w="5095" w:type="dxa"/>
            <w:gridSpan w:val="5"/>
            <w:hideMark/>
          </w:tcPr>
          <w:p w14:paraId="244245EE" w14:textId="7D0F346A" w:rsidR="00CE24E2" w:rsidRPr="004475E4" w:rsidRDefault="004475E4" w:rsidP="004475E4">
            <w:pPr>
              <w:rPr>
                <w:rFonts w:eastAsia="Times New Roman" w:cstheme="minorHAnsi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4475E4">
              <w:rPr>
                <w:rFonts w:eastAsia="Times New Roman" w:cstheme="minorHAnsi"/>
                <w:kern w:val="0"/>
                <w:sz w:val="20"/>
                <w:szCs w:val="20"/>
                <w:lang w:val="en-US" w:eastAsia="en-GB"/>
                <w14:ligatures w14:val="none"/>
              </w:rPr>
              <w:t>ENTRECOMP Flower template (print or digital)</w:t>
            </w:r>
          </w:p>
        </w:tc>
        <w:tc>
          <w:tcPr>
            <w:tcW w:w="5361" w:type="dxa"/>
            <w:gridSpan w:val="2"/>
          </w:tcPr>
          <w:p w14:paraId="1D818A5D" w14:textId="4B5ACDE7" w:rsidR="00CE24E2" w:rsidRPr="004475E4" w:rsidRDefault="004475E4" w:rsidP="00CE24E2">
            <w:pPr>
              <w:rPr>
                <w:rFonts w:eastAsia="Times New Roman" w:cstheme="minorHAnsi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4475E4">
              <w:rPr>
                <w:rFonts w:eastAsia="Times New Roman" w:cstheme="minorHAnsi"/>
                <w:kern w:val="0"/>
                <w:sz w:val="20"/>
                <w:szCs w:val="20"/>
                <w:lang w:val="en-US" w:eastAsia="en-GB"/>
                <w14:ligatures w14:val="none"/>
              </w:rPr>
              <w:t>Writing materials or digital devices</w:t>
            </w:r>
          </w:p>
        </w:tc>
      </w:tr>
      <w:tr w:rsidR="00CE24E2" w:rsidRPr="006708EC" w14:paraId="5D79FAD7" w14:textId="77777777" w:rsidTr="08CFA97D">
        <w:trPr>
          <w:gridAfter w:val="1"/>
          <w:wAfter w:w="8" w:type="dxa"/>
        </w:trPr>
        <w:tc>
          <w:tcPr>
            <w:tcW w:w="5095" w:type="dxa"/>
            <w:gridSpan w:val="5"/>
            <w:shd w:val="clear" w:color="auto" w:fill="2F5496" w:themeFill="accent1" w:themeFillShade="BF"/>
            <w:hideMark/>
          </w:tcPr>
          <w:p w14:paraId="14FB9107" w14:textId="77777777" w:rsidR="00CE24E2" w:rsidRPr="00B92F5A" w:rsidRDefault="00CE24E2" w:rsidP="00CE24E2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</w:pPr>
            <w:bookmarkStart w:id="0" w:name="_Hlk197680656"/>
            <w:r w:rsidRPr="00B92F5A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Assessment Method</w:t>
            </w:r>
          </w:p>
        </w:tc>
        <w:tc>
          <w:tcPr>
            <w:tcW w:w="5387" w:type="dxa"/>
            <w:gridSpan w:val="3"/>
            <w:shd w:val="clear" w:color="auto" w:fill="2F5496" w:themeFill="accent1" w:themeFillShade="BF"/>
          </w:tcPr>
          <w:p w14:paraId="11F77617" w14:textId="77777777" w:rsidR="00CE24E2" w:rsidRPr="00B92F5A" w:rsidRDefault="00CE24E2" w:rsidP="00CE24E2">
            <w:pPr>
              <w:spacing w:before="120" w:after="120"/>
              <w:jc w:val="center"/>
              <w:rPr>
                <w:rFonts w:eastAsia="Times New Roman" w:cstheme="minorHAnsi"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2F5A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Homework / Follow-up Task (Optional)</w:t>
            </w:r>
          </w:p>
        </w:tc>
      </w:tr>
      <w:bookmarkEnd w:id="0"/>
      <w:tr w:rsidR="00CE24E2" w:rsidRPr="006708EC" w14:paraId="15571E6E" w14:textId="77777777" w:rsidTr="08CFA97D">
        <w:trPr>
          <w:gridAfter w:val="1"/>
          <w:wAfter w:w="8" w:type="dxa"/>
        </w:trPr>
        <w:tc>
          <w:tcPr>
            <w:tcW w:w="5095" w:type="dxa"/>
            <w:gridSpan w:val="5"/>
            <w:hideMark/>
          </w:tcPr>
          <w:p w14:paraId="2B98E392" w14:textId="31983288" w:rsidR="00CE24E2" w:rsidRPr="006708EC" w:rsidRDefault="004475E4" w:rsidP="00CE24E2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75E4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Self-assessment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, p</w:t>
            </w:r>
            <w:r w:rsidRPr="004475E4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eer feedback</w:t>
            </w:r>
          </w:p>
        </w:tc>
        <w:tc>
          <w:tcPr>
            <w:tcW w:w="5387" w:type="dxa"/>
            <w:gridSpan w:val="3"/>
          </w:tcPr>
          <w:p w14:paraId="235F2D3C" w14:textId="12431A54" w:rsidR="00CE24E2" w:rsidRPr="00714BE2" w:rsidRDefault="004475E4" w:rsidP="004475E4">
            <w:pPr>
              <w:tabs>
                <w:tab w:val="left" w:pos="1710"/>
              </w:tabs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75E4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Write a brief reflection on the planned development step</w:t>
            </w:r>
          </w:p>
        </w:tc>
      </w:tr>
      <w:tr w:rsidR="00CE24E2" w:rsidRPr="006708EC" w14:paraId="77C96582" w14:textId="77777777" w:rsidTr="08CFA97D">
        <w:trPr>
          <w:gridAfter w:val="1"/>
          <w:wAfter w:w="8" w:type="dxa"/>
        </w:trPr>
        <w:tc>
          <w:tcPr>
            <w:tcW w:w="5095" w:type="dxa"/>
            <w:gridSpan w:val="5"/>
            <w:hideMark/>
          </w:tcPr>
          <w:p w14:paraId="4A372E50" w14:textId="48130CB1" w:rsidR="00CE24E2" w:rsidRPr="006708EC" w:rsidRDefault="004475E4" w:rsidP="00CE24E2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75E4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Optional: reflection paper or short presentation</w:t>
            </w:r>
          </w:p>
        </w:tc>
        <w:tc>
          <w:tcPr>
            <w:tcW w:w="5387" w:type="dxa"/>
            <w:gridSpan w:val="3"/>
          </w:tcPr>
          <w:p w14:paraId="41F8906C" w14:textId="6E2276CE" w:rsidR="00CE24E2" w:rsidRPr="00714BE2" w:rsidRDefault="00BA11E6" w:rsidP="00BA11E6">
            <w:pPr>
              <w:tabs>
                <w:tab w:val="left" w:pos="3495"/>
              </w:tabs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1E6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Take the first step in implementing the plan and document the results.</w:t>
            </w:r>
          </w:p>
        </w:tc>
      </w:tr>
    </w:tbl>
    <w:p w14:paraId="59CC5973" w14:textId="48400AAD" w:rsidR="0010016D" w:rsidRDefault="0010016D" w:rsidP="00D77D88">
      <w:pPr>
        <w:spacing w:beforeAutospacing="1" w:after="0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10016D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□ Have you considered accessibility (e.g., plain language, colour contrast, captions)?</w:t>
      </w:r>
      <w:r w:rsidRPr="0010016D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br/>
        <w:t xml:space="preserve">□ Does this </w:t>
      </w:r>
      <w:r w:rsidR="006D06D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lesson</w:t>
      </w:r>
      <w:r w:rsidRPr="0010016D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use inclusive examples and language</w:t>
      </w:r>
      <w:r w:rsidRPr="0010016D">
        <w:rPr>
          <w:rFonts w:eastAsia="Times New Roman" w:cstheme="minorHAnsi"/>
          <w:kern w:val="0"/>
          <w:lang w:eastAsia="en-GB"/>
          <w14:ligatures w14:val="none"/>
        </w:rPr>
        <w:t>?</w:t>
      </w:r>
    </w:p>
    <w:p w14:paraId="66845BB5" w14:textId="2202F980" w:rsidR="00714BE2" w:rsidRDefault="00D77D88" w:rsidP="00C561E4">
      <w:pPr>
        <w:spacing w:after="0" w:line="240" w:lineRule="auto"/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</w:pPr>
      <w:r w:rsidRPr="00D77D88">
        <w:rPr>
          <w:rFonts w:eastAsia="Times New Roman" w:cstheme="minorHAnsi"/>
          <w:kern w:val="0"/>
          <w:lang w:eastAsia="en-GB"/>
          <w14:ligatures w14:val="none"/>
        </w:rPr>
        <w:t xml:space="preserve">□ </w:t>
      </w:r>
      <w:r w:rsidRPr="00D77D88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Have you respected copyright and licensing requirements for all media, texts and external resources used?</w:t>
      </w:r>
    </w:p>
    <w:p w14:paraId="66E53F10" w14:textId="77777777" w:rsidR="00A1466E" w:rsidRPr="00C95AC0" w:rsidRDefault="00A1466E" w:rsidP="00A1466E">
      <w:pPr>
        <w:jc w:val="center"/>
        <w:rPr>
          <w:rFonts w:ascii="Segoe UI" w:eastAsia="Times New Roman" w:hAnsi="Segoe UI" w:cs="Segoe UI"/>
          <w:b/>
          <w:bCs/>
          <w:color w:val="EC1A8A"/>
          <w:sz w:val="40"/>
          <w:szCs w:val="40"/>
        </w:rPr>
      </w:pPr>
      <w:r w:rsidRPr="00C95AC0">
        <w:rPr>
          <w:rFonts w:ascii="Segoe UI" w:eastAsia="Times New Roman" w:hAnsi="Segoe UI" w:cs="Segoe UI"/>
          <w:b/>
          <w:bCs/>
          <w:color w:val="EC1A8A"/>
          <w:sz w:val="40"/>
          <w:szCs w:val="40"/>
        </w:rPr>
        <w:lastRenderedPageBreak/>
        <w:t>Worksheet</w:t>
      </w:r>
    </w:p>
    <w:p w14:paraId="03B12727" w14:textId="77777777" w:rsidR="00A1466E" w:rsidRDefault="00A1466E" w:rsidP="00A1466E">
      <w:pPr>
        <w:jc w:val="center"/>
        <w:rPr>
          <w:rFonts w:ascii="Segoe UI" w:eastAsia="Times New Roman" w:hAnsi="Segoe UI" w:cs="Segoe UI"/>
          <w:b/>
          <w:bCs/>
          <w:color w:val="EC1A8A"/>
          <w:sz w:val="28"/>
          <w:szCs w:val="28"/>
        </w:rPr>
      </w:pPr>
      <w:r w:rsidRPr="7911A2E4">
        <w:rPr>
          <w:rFonts w:ascii="Segoe UI" w:eastAsia="Times New Roman" w:hAnsi="Segoe UI" w:cs="Segoe UI"/>
          <w:b/>
          <w:bCs/>
          <w:color w:val="EC1A8A"/>
          <w:sz w:val="28"/>
          <w:szCs w:val="28"/>
        </w:rPr>
        <w:t xml:space="preserve">Discovering your Entrepreneurial Competences </w:t>
      </w:r>
      <w:r>
        <w:br/>
      </w:r>
      <w:r w:rsidRPr="7911A2E4">
        <w:rPr>
          <w:rFonts w:ascii="Segoe UI" w:eastAsia="Times New Roman" w:hAnsi="Segoe UI" w:cs="Segoe UI"/>
          <w:b/>
          <w:bCs/>
          <w:color w:val="EC1A8A"/>
          <w:sz w:val="28"/>
          <w:szCs w:val="28"/>
        </w:rPr>
        <w:t>using the ENTRECOMP Flower</w:t>
      </w:r>
    </w:p>
    <w:p w14:paraId="3E37AA95" w14:textId="77777777" w:rsidR="00A1466E" w:rsidRPr="00C90160" w:rsidRDefault="00A1466E" w:rsidP="00A1466E">
      <w:pPr>
        <w:jc w:val="center"/>
        <w:rPr>
          <w:rFonts w:ascii="Segoe UI" w:eastAsia="Times New Roman" w:hAnsi="Segoe UI" w:cs="Segoe UI"/>
          <w:color w:val="EC1A8A"/>
          <w:sz w:val="14"/>
          <w:szCs w:val="14"/>
        </w:rPr>
      </w:pPr>
      <w:r w:rsidRPr="12DE0B53">
        <w:rPr>
          <w:rFonts w:ascii="Segoe UI" w:eastAsia="Times New Roman" w:hAnsi="Segoe UI" w:cs="Segoe UI"/>
          <w:color w:val="EC1A8A"/>
          <w:sz w:val="14"/>
          <w:szCs w:val="14"/>
        </w:rPr>
        <w:t xml:space="preserve">A learning activity contributed by </w:t>
      </w:r>
      <w:hyperlink r:id="rId12" w:history="1">
        <w:r w:rsidRPr="00E94058">
          <w:rPr>
            <w:rStyle w:val="Hyperlink"/>
            <w:rFonts w:ascii="Segoe UI" w:eastAsia="Times New Roman" w:hAnsi="Segoe UI" w:cs="Segoe UI"/>
            <w:sz w:val="14"/>
            <w:szCs w:val="14"/>
          </w:rPr>
          <w:t>Clod Priscilla Baumgartner</w:t>
        </w:r>
      </w:hyperlink>
      <w:r w:rsidRPr="12DE0B53">
        <w:rPr>
          <w:rFonts w:ascii="Segoe UI" w:eastAsia="Times New Roman" w:hAnsi="Segoe UI" w:cs="Segoe UI"/>
          <w:color w:val="EC1A8A"/>
          <w:sz w:val="14"/>
          <w:szCs w:val="14"/>
        </w:rPr>
        <w:t xml:space="preserve"> (Founder of the Agency for Innovation and Entrepreneurship) and documented in cooperation with </w:t>
      </w:r>
      <w:hyperlink r:id="rId13">
        <w:r w:rsidRPr="12DE0B53">
          <w:rPr>
            <w:rStyle w:val="Hyperlink"/>
            <w:rFonts w:ascii="Segoe UI" w:eastAsia="Times New Roman" w:hAnsi="Segoe UI" w:cs="Segoe UI"/>
            <w:sz w:val="14"/>
            <w:szCs w:val="14"/>
          </w:rPr>
          <w:t>Isabell Grundschober</w:t>
        </w:r>
      </w:hyperlink>
      <w:r w:rsidRPr="12DE0B53">
        <w:rPr>
          <w:rFonts w:ascii="Segoe UI" w:eastAsia="Times New Roman" w:hAnsi="Segoe UI" w:cs="Segoe UI"/>
          <w:color w:val="EC1A8A"/>
          <w:sz w:val="14"/>
          <w:szCs w:val="14"/>
        </w:rPr>
        <w:t xml:space="preserve"> (University for Continuing Education Krems) for the PROMISE Project</w:t>
      </w:r>
    </w:p>
    <w:p w14:paraId="7897DE6E" w14:textId="77777777" w:rsidR="00A1466E" w:rsidRPr="00A1466E" w:rsidRDefault="00A1466E" w:rsidP="00A1466E">
      <w:pPr>
        <w:pStyle w:val="NormalWeb"/>
        <w:spacing w:before="0" w:beforeAutospacing="0" w:after="120" w:afterAutospacing="0"/>
        <w:rPr>
          <w:rFonts w:asciiTheme="minorHAnsi" w:hAnsiTheme="minorHAnsi" w:cstheme="minorHAnsi"/>
          <w:sz w:val="22"/>
        </w:rPr>
      </w:pPr>
      <w:r w:rsidRPr="00A1466E">
        <w:rPr>
          <w:rFonts w:asciiTheme="minorHAnsi" w:hAnsiTheme="minorHAnsi" w:cstheme="minorHAnsi"/>
          <w:sz w:val="22"/>
        </w:rPr>
        <w:t xml:space="preserve">Welcome to the activity designed to help you develop professional noticing skills in entrepreneurship. This activity will guide you through a series of steps to observe, notice, evaluate and reflect on your entrepreneurial competences using the ENTRECOMP framework. </w:t>
      </w:r>
    </w:p>
    <w:p w14:paraId="753D2D06" w14:textId="77777777" w:rsidR="00A1466E" w:rsidRPr="000B032E" w:rsidRDefault="00A1466E" w:rsidP="00A1466E">
      <w:pPr>
        <w:rPr>
          <w:rFonts w:ascii="Segoe UI" w:eastAsia="Times New Roman" w:hAnsi="Segoe UI" w:cs="Segoe UI"/>
          <w:b/>
          <w:bCs/>
          <w:color w:val="EC1A8A"/>
          <w:sz w:val="28"/>
          <w:szCs w:val="28"/>
        </w:rPr>
      </w:pPr>
      <w:r w:rsidRPr="000B032E">
        <w:rPr>
          <w:rFonts w:ascii="Segoe UI" w:eastAsia="Times New Roman" w:hAnsi="Segoe UI" w:cs="Segoe UI"/>
          <w:b/>
          <w:bCs/>
          <w:color w:val="EC1A8A"/>
          <w:sz w:val="28"/>
          <w:szCs w:val="28"/>
        </w:rPr>
        <w:t>Step 1: Introduction to the ENTRECOMP Framework (1</w:t>
      </w:r>
      <w:r>
        <w:rPr>
          <w:rFonts w:ascii="Segoe UI" w:eastAsia="Times New Roman" w:hAnsi="Segoe UI" w:cs="Segoe UI"/>
          <w:b/>
          <w:bCs/>
          <w:color w:val="EC1A8A"/>
          <w:sz w:val="28"/>
          <w:szCs w:val="28"/>
        </w:rPr>
        <w:t>0</w:t>
      </w:r>
      <w:r w:rsidRPr="000B032E">
        <w:rPr>
          <w:rFonts w:ascii="Segoe UI" w:eastAsia="Times New Roman" w:hAnsi="Segoe UI" w:cs="Segoe UI"/>
          <w:b/>
          <w:bCs/>
          <w:color w:val="EC1A8A"/>
          <w:sz w:val="28"/>
          <w:szCs w:val="28"/>
        </w:rPr>
        <w:t xml:space="preserve"> minutes)</w:t>
      </w:r>
    </w:p>
    <w:p w14:paraId="46F5442D" w14:textId="77777777" w:rsidR="00A1466E" w:rsidRPr="008C03AD" w:rsidRDefault="00A1466E" w:rsidP="00A1466E">
      <w:pPr>
        <w:pStyle w:val="NormalWeb"/>
        <w:spacing w:after="120"/>
        <w:rPr>
          <w:rFonts w:asciiTheme="minorHAnsi" w:hAnsiTheme="minorHAnsi" w:cstheme="minorBidi"/>
          <w:sz w:val="18"/>
          <w:szCs w:val="18"/>
        </w:rPr>
      </w:pPr>
      <w:r w:rsidRPr="00A1466E">
        <w:rPr>
          <w:rFonts w:asciiTheme="minorHAnsi" w:hAnsiTheme="minorHAnsi" w:cstheme="minorBidi"/>
          <w:sz w:val="22"/>
          <w:szCs w:val="22"/>
        </w:rPr>
        <w:t xml:space="preserve">Listen to your teacher’s explanations about the ENTRECOMP framework or watch </w:t>
      </w:r>
      <w:hyperlink r:id="rId14">
        <w:r w:rsidRPr="00A1466E">
          <w:rPr>
            <w:rStyle w:val="Hyperlink"/>
            <w:rFonts w:asciiTheme="minorHAnsi" w:eastAsiaTheme="majorEastAsia" w:hAnsiTheme="minorHAnsi" w:cstheme="minorBidi"/>
            <w:sz w:val="22"/>
            <w:szCs w:val="22"/>
          </w:rPr>
          <w:t xml:space="preserve">an explainer video about </w:t>
        </w:r>
        <w:proofErr w:type="spellStart"/>
        <w:r w:rsidRPr="00A1466E">
          <w:rPr>
            <w:rStyle w:val="Hyperlink"/>
            <w:rFonts w:asciiTheme="minorHAnsi" w:eastAsiaTheme="majorEastAsia" w:hAnsiTheme="minorHAnsi" w:cstheme="minorBidi"/>
            <w:sz w:val="22"/>
            <w:szCs w:val="22"/>
          </w:rPr>
          <w:t>Entrecomp</w:t>
        </w:r>
        <w:proofErr w:type="spellEnd"/>
      </w:hyperlink>
      <w:r w:rsidRPr="00A1466E">
        <w:rPr>
          <w:rFonts w:asciiTheme="minorHAnsi" w:hAnsiTheme="minorHAnsi" w:cstheme="minorBidi"/>
          <w:sz w:val="22"/>
          <w:szCs w:val="22"/>
        </w:rPr>
        <w:t xml:space="preserve"> and the </w:t>
      </w:r>
      <w:hyperlink r:id="rId15">
        <w:r w:rsidRPr="00A1466E">
          <w:rPr>
            <w:rStyle w:val="Hyperlink"/>
            <w:rFonts w:asciiTheme="minorHAnsi" w:eastAsiaTheme="majorEastAsia" w:hAnsiTheme="minorHAnsi" w:cstheme="minorBidi"/>
            <w:sz w:val="22"/>
            <w:szCs w:val="22"/>
          </w:rPr>
          <w:t>different competence areas</w:t>
        </w:r>
      </w:hyperlink>
      <w:r w:rsidRPr="00A1466E">
        <w:rPr>
          <w:rFonts w:asciiTheme="minorHAnsi" w:hAnsiTheme="minorHAnsi" w:cstheme="minorBidi"/>
          <w:sz w:val="22"/>
          <w:szCs w:val="22"/>
        </w:rPr>
        <w:t xml:space="preserve">. The teacher explains the activity and it goals. Alternatively, you could also watch the following </w:t>
      </w:r>
      <w:hyperlink r:id="rId16">
        <w:r w:rsidRPr="00A1466E">
          <w:rPr>
            <w:rStyle w:val="Hyperlink"/>
            <w:rFonts w:asciiTheme="minorHAnsi" w:eastAsiaTheme="majorEastAsia" w:hAnsiTheme="minorHAnsi" w:cstheme="minorBidi"/>
            <w:sz w:val="22"/>
            <w:szCs w:val="22"/>
          </w:rPr>
          <w:t>video introduction to the activity</w:t>
        </w:r>
      </w:hyperlink>
      <w:r w:rsidRPr="00A1466E">
        <w:rPr>
          <w:rFonts w:asciiTheme="minorHAnsi" w:hAnsiTheme="minorHAnsi" w:cstheme="minorBidi"/>
          <w:sz w:val="22"/>
          <w:szCs w:val="22"/>
        </w:rPr>
        <w:t xml:space="preserve"> by Clod Baumgartner. Step 1 could be also done as preparation for the activity beforehand, the links can be shared in an online learning/teaching space</w:t>
      </w:r>
      <w:r w:rsidRPr="607977FC">
        <w:rPr>
          <w:rFonts w:asciiTheme="minorHAnsi" w:hAnsiTheme="minorHAnsi" w:cstheme="minorBidi"/>
          <w:sz w:val="18"/>
          <w:szCs w:val="18"/>
        </w:rPr>
        <w:t xml:space="preserve">. </w:t>
      </w:r>
    </w:p>
    <w:p w14:paraId="4A455C12" w14:textId="77777777" w:rsidR="00A1466E" w:rsidRPr="000B032E" w:rsidRDefault="00A1466E" w:rsidP="00A1466E">
      <w:pPr>
        <w:rPr>
          <w:rFonts w:ascii="Segoe UI" w:eastAsia="Times New Roman" w:hAnsi="Segoe UI" w:cs="Segoe UI"/>
          <w:b/>
          <w:bCs/>
          <w:color w:val="EC1A8A"/>
          <w:sz w:val="28"/>
          <w:szCs w:val="28"/>
        </w:rPr>
      </w:pPr>
      <w:r w:rsidRPr="000B032E">
        <w:rPr>
          <w:rFonts w:ascii="Segoe UI" w:eastAsia="Times New Roman" w:hAnsi="Segoe UI" w:cs="Segoe UI"/>
          <w:b/>
          <w:bCs/>
          <w:color w:val="EC1A8A"/>
          <w:sz w:val="28"/>
          <w:szCs w:val="28"/>
        </w:rPr>
        <w:t>Step 2: Self-Evaluation (</w:t>
      </w:r>
      <w:r>
        <w:rPr>
          <w:rFonts w:ascii="Segoe UI" w:eastAsia="Times New Roman" w:hAnsi="Segoe UI" w:cs="Segoe UI"/>
          <w:b/>
          <w:bCs/>
          <w:color w:val="EC1A8A"/>
          <w:sz w:val="28"/>
          <w:szCs w:val="28"/>
        </w:rPr>
        <w:t>15</w:t>
      </w:r>
      <w:r w:rsidRPr="000B032E">
        <w:rPr>
          <w:rFonts w:ascii="Segoe UI" w:eastAsia="Times New Roman" w:hAnsi="Segoe UI" w:cs="Segoe UI"/>
          <w:b/>
          <w:bCs/>
          <w:color w:val="EC1A8A"/>
          <w:sz w:val="28"/>
          <w:szCs w:val="28"/>
        </w:rPr>
        <w:t xml:space="preserve"> minutes)</w:t>
      </w:r>
    </w:p>
    <w:p w14:paraId="61EA03B1" w14:textId="77777777" w:rsidR="00A1466E" w:rsidRPr="00A1466E" w:rsidRDefault="00A1466E" w:rsidP="00A1466E">
      <w:pPr>
        <w:pStyle w:val="NormalWeb"/>
        <w:numPr>
          <w:ilvl w:val="0"/>
          <w:numId w:val="22"/>
        </w:numPr>
        <w:spacing w:after="120"/>
        <w:rPr>
          <w:rFonts w:asciiTheme="minorHAnsi" w:hAnsiTheme="minorHAnsi" w:cstheme="minorBidi"/>
          <w:sz w:val="22"/>
          <w:szCs w:val="22"/>
        </w:rPr>
      </w:pPr>
      <w:r w:rsidRPr="00A1466E">
        <w:rPr>
          <w:rFonts w:asciiTheme="minorHAnsi" w:hAnsiTheme="minorHAnsi" w:cstheme="minorBidi"/>
          <w:b/>
          <w:bCs/>
          <w:sz w:val="22"/>
          <w:szCs w:val="22"/>
        </w:rPr>
        <w:t>Fill in the Flower</w:t>
      </w:r>
      <w:r w:rsidRPr="00A1466E">
        <w:rPr>
          <w:rFonts w:asciiTheme="minorHAnsi" w:hAnsiTheme="minorHAnsi" w:cstheme="minorBidi"/>
          <w:sz w:val="22"/>
          <w:szCs w:val="22"/>
        </w:rPr>
        <w:t xml:space="preserve">: Complete the ENTRECOMP flower and rate how well you think you demonstrate each competence area. For help you can use </w:t>
      </w:r>
      <w:hyperlink r:id="rId17">
        <w:r w:rsidRPr="00A1466E">
          <w:rPr>
            <w:rStyle w:val="Hyperlink"/>
            <w:rFonts w:asciiTheme="minorHAnsi" w:eastAsiaTheme="majorEastAsia" w:hAnsiTheme="minorHAnsi" w:cstheme="minorBidi"/>
            <w:sz w:val="22"/>
            <w:szCs w:val="22"/>
          </w:rPr>
          <w:t>“</w:t>
        </w:r>
        <w:proofErr w:type="spellStart"/>
        <w:r w:rsidRPr="00A1466E">
          <w:rPr>
            <w:rStyle w:val="Hyperlink"/>
            <w:rFonts w:asciiTheme="minorHAnsi" w:eastAsiaTheme="majorEastAsia" w:hAnsiTheme="minorHAnsi" w:cstheme="minorBidi"/>
            <w:sz w:val="22"/>
            <w:szCs w:val="22"/>
          </w:rPr>
          <w:t>EntreComp</w:t>
        </w:r>
        <w:proofErr w:type="spellEnd"/>
        <w:r w:rsidRPr="00A1466E">
          <w:rPr>
            <w:rStyle w:val="Hyperlink"/>
            <w:rFonts w:asciiTheme="minorHAnsi" w:eastAsiaTheme="majorEastAsia" w:hAnsiTheme="minorHAnsi" w:cstheme="minorBidi"/>
            <w:sz w:val="22"/>
            <w:szCs w:val="22"/>
          </w:rPr>
          <w:t>: A Practical Guide”</w:t>
        </w:r>
      </w:hyperlink>
      <w:r w:rsidRPr="00A1466E">
        <w:rPr>
          <w:rFonts w:asciiTheme="minorHAnsi" w:hAnsiTheme="minorHAnsi" w:cstheme="minorBidi"/>
          <w:sz w:val="22"/>
          <w:szCs w:val="22"/>
        </w:rPr>
        <w:t>. Rate your competence from 1-10, 1= very weak, 10= very strong. If it is very weak, you draw a point in the flower petal close to the centre. The stronger your competence is, the more outside is the point. Connect the dots with lines to get a visualisation of your entrepreneurial competence.</w:t>
      </w:r>
    </w:p>
    <w:p w14:paraId="699C7F61" w14:textId="77777777" w:rsidR="00A1466E" w:rsidRPr="00A1466E" w:rsidRDefault="00A1466E" w:rsidP="00A1466E">
      <w:pPr>
        <w:pStyle w:val="NormalWeb"/>
        <w:numPr>
          <w:ilvl w:val="0"/>
          <w:numId w:val="22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A1466E">
        <w:rPr>
          <w:rFonts w:asciiTheme="minorHAnsi" w:hAnsiTheme="minorHAnsi" w:cstheme="minorHAnsi"/>
          <w:b/>
          <w:bCs/>
          <w:sz w:val="22"/>
          <w:szCs w:val="22"/>
        </w:rPr>
        <w:t>Reflection</w:t>
      </w:r>
      <w:r w:rsidRPr="00A1466E">
        <w:rPr>
          <w:rFonts w:asciiTheme="minorHAnsi" w:hAnsiTheme="minorHAnsi" w:cstheme="minorHAnsi"/>
          <w:sz w:val="22"/>
          <w:szCs w:val="22"/>
        </w:rPr>
        <w:t>: Reflect on which competences you can contribute to your business and identify areas for improvement.</w:t>
      </w:r>
    </w:p>
    <w:p w14:paraId="33CFA386" w14:textId="77777777" w:rsidR="00A1466E" w:rsidRPr="00364C73" w:rsidRDefault="00A1466E" w:rsidP="00A1466E">
      <w:pPr>
        <w:pStyle w:val="NormalWeb"/>
        <w:spacing w:after="120"/>
        <w:jc w:val="center"/>
        <w:rPr>
          <w:rFonts w:asciiTheme="minorHAnsi" w:hAnsiTheme="minorHAnsi" w:cstheme="minorHAnsi"/>
          <w:sz w:val="18"/>
          <w:szCs w:val="21"/>
        </w:rPr>
      </w:pPr>
      <w:r>
        <w:rPr>
          <w:rFonts w:asciiTheme="minorHAnsi" w:hAnsiTheme="minorHAnsi" w:cstheme="minorHAnsi"/>
          <w:noProof/>
          <w:sz w:val="18"/>
          <w:szCs w:val="21"/>
        </w:rPr>
        <w:drawing>
          <wp:inline distT="0" distB="0" distL="0" distR="0" wp14:anchorId="5509B75D" wp14:editId="35E5ED90">
            <wp:extent cx="3619500" cy="3619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577" cy="3625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12C1D" w14:textId="77777777" w:rsidR="00A1466E" w:rsidRPr="000B032E" w:rsidRDefault="00A1466E" w:rsidP="00A1466E">
      <w:pPr>
        <w:rPr>
          <w:rFonts w:ascii="Segoe UI" w:eastAsia="Times New Roman" w:hAnsi="Segoe UI" w:cs="Segoe UI"/>
          <w:b/>
          <w:bCs/>
          <w:color w:val="EC1A8A"/>
          <w:sz w:val="28"/>
          <w:szCs w:val="28"/>
        </w:rPr>
      </w:pPr>
      <w:r w:rsidRPr="000B032E">
        <w:rPr>
          <w:rFonts w:ascii="Segoe UI" w:eastAsia="Times New Roman" w:hAnsi="Segoe UI" w:cs="Segoe UI"/>
          <w:b/>
          <w:bCs/>
          <w:color w:val="EC1A8A"/>
          <w:sz w:val="28"/>
          <w:szCs w:val="28"/>
        </w:rPr>
        <w:lastRenderedPageBreak/>
        <w:t>Step 3: Reflection (</w:t>
      </w:r>
      <w:r>
        <w:rPr>
          <w:rFonts w:ascii="Segoe UI" w:eastAsia="Times New Roman" w:hAnsi="Segoe UI" w:cs="Segoe UI"/>
          <w:b/>
          <w:bCs/>
          <w:color w:val="EC1A8A"/>
          <w:sz w:val="28"/>
          <w:szCs w:val="28"/>
        </w:rPr>
        <w:t>15</w:t>
      </w:r>
      <w:r w:rsidRPr="000B032E">
        <w:rPr>
          <w:rFonts w:ascii="Segoe UI" w:eastAsia="Times New Roman" w:hAnsi="Segoe UI" w:cs="Segoe UI"/>
          <w:b/>
          <w:bCs/>
          <w:color w:val="EC1A8A"/>
          <w:sz w:val="28"/>
          <w:szCs w:val="28"/>
        </w:rPr>
        <w:t xml:space="preserve"> minutes)</w:t>
      </w:r>
    </w:p>
    <w:p w14:paraId="70C6259B" w14:textId="77777777" w:rsidR="00A1466E" w:rsidRPr="008C03AD" w:rsidRDefault="00A1466E" w:rsidP="00A1466E">
      <w:pPr>
        <w:pStyle w:val="NormalWeb"/>
        <w:spacing w:before="0" w:beforeAutospacing="0" w:after="120" w:afterAutospacing="0"/>
        <w:rPr>
          <w:rFonts w:asciiTheme="minorHAnsi" w:hAnsiTheme="minorHAnsi" w:cstheme="minorHAnsi"/>
          <w:sz w:val="18"/>
          <w:szCs w:val="21"/>
        </w:rPr>
      </w:pPr>
      <w:r w:rsidRPr="00364C73">
        <w:rPr>
          <w:rFonts w:asciiTheme="minorHAnsi" w:hAnsiTheme="minorHAnsi" w:cstheme="minorHAnsi"/>
          <w:sz w:val="18"/>
          <w:szCs w:val="21"/>
        </w:rPr>
        <w:t>Documenting: Use the provided table to document your competences, past examples, strengths, areas for improvement, action plans, and open questions.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4"/>
        <w:gridCol w:w="2103"/>
        <w:gridCol w:w="1134"/>
        <w:gridCol w:w="1066"/>
        <w:gridCol w:w="1531"/>
        <w:gridCol w:w="1678"/>
        <w:gridCol w:w="1210"/>
      </w:tblGrid>
      <w:tr w:rsidR="00A1466E" w:rsidRPr="008C03AD" w14:paraId="733BF301" w14:textId="77777777" w:rsidTr="006176F4">
        <w:tc>
          <w:tcPr>
            <w:tcW w:w="0" w:type="auto"/>
            <w:shd w:val="clear" w:color="auto" w:fill="FFC9E4"/>
            <w:hideMark/>
          </w:tcPr>
          <w:p w14:paraId="7C9D99AD" w14:textId="77777777" w:rsidR="00A1466E" w:rsidRPr="006176F4" w:rsidRDefault="00A1466E" w:rsidP="004232AC">
            <w:pPr>
              <w:rPr>
                <w:sz w:val="22"/>
                <w:szCs w:val="22"/>
              </w:rPr>
            </w:pPr>
            <w:r w:rsidRPr="006176F4">
              <w:rPr>
                <w:sz w:val="22"/>
                <w:szCs w:val="22"/>
              </w:rPr>
              <w:t>Competence Area</w:t>
            </w:r>
          </w:p>
        </w:tc>
        <w:tc>
          <w:tcPr>
            <w:tcW w:w="0" w:type="auto"/>
            <w:shd w:val="clear" w:color="auto" w:fill="FFC9E4"/>
            <w:hideMark/>
          </w:tcPr>
          <w:p w14:paraId="451D711E" w14:textId="77777777" w:rsidR="00A1466E" w:rsidRPr="006176F4" w:rsidRDefault="00A1466E" w:rsidP="004232AC">
            <w:pPr>
              <w:rPr>
                <w:sz w:val="22"/>
                <w:szCs w:val="22"/>
              </w:rPr>
            </w:pPr>
            <w:r w:rsidRPr="006176F4">
              <w:rPr>
                <w:sz w:val="22"/>
                <w:szCs w:val="22"/>
              </w:rPr>
              <w:t xml:space="preserve">Self-Evaluation </w:t>
            </w:r>
            <w:r w:rsidRPr="006176F4">
              <w:rPr>
                <w:sz w:val="18"/>
                <w:szCs w:val="18"/>
              </w:rPr>
              <w:t>(Rate your competence from 1-10, 1=very weak to 10=very strong)</w:t>
            </w:r>
          </w:p>
          <w:p w14:paraId="15895BB3" w14:textId="77777777" w:rsidR="00A1466E" w:rsidRPr="006176F4" w:rsidRDefault="00A1466E" w:rsidP="004232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C9E4"/>
            <w:hideMark/>
          </w:tcPr>
          <w:p w14:paraId="518FA6A9" w14:textId="77777777" w:rsidR="00A1466E" w:rsidRPr="006176F4" w:rsidRDefault="00A1466E" w:rsidP="004232AC">
            <w:pPr>
              <w:rPr>
                <w:sz w:val="22"/>
                <w:szCs w:val="22"/>
              </w:rPr>
            </w:pPr>
            <w:r w:rsidRPr="006176F4">
              <w:rPr>
                <w:sz w:val="22"/>
                <w:szCs w:val="22"/>
              </w:rPr>
              <w:t>Past Examples</w:t>
            </w:r>
          </w:p>
        </w:tc>
        <w:tc>
          <w:tcPr>
            <w:tcW w:w="0" w:type="auto"/>
            <w:shd w:val="clear" w:color="auto" w:fill="FFC9E4"/>
            <w:hideMark/>
          </w:tcPr>
          <w:p w14:paraId="0EF989EC" w14:textId="77777777" w:rsidR="00A1466E" w:rsidRPr="006176F4" w:rsidRDefault="00A1466E" w:rsidP="004232AC">
            <w:pPr>
              <w:rPr>
                <w:sz w:val="22"/>
                <w:szCs w:val="22"/>
              </w:rPr>
            </w:pPr>
            <w:r w:rsidRPr="006176F4">
              <w:rPr>
                <w:sz w:val="22"/>
                <w:szCs w:val="22"/>
              </w:rPr>
              <w:t>Strengths</w:t>
            </w:r>
          </w:p>
        </w:tc>
        <w:tc>
          <w:tcPr>
            <w:tcW w:w="0" w:type="auto"/>
            <w:shd w:val="clear" w:color="auto" w:fill="FFC9E4"/>
            <w:hideMark/>
          </w:tcPr>
          <w:p w14:paraId="162CE520" w14:textId="77777777" w:rsidR="00A1466E" w:rsidRPr="006176F4" w:rsidRDefault="00A1466E" w:rsidP="004232AC">
            <w:pPr>
              <w:rPr>
                <w:sz w:val="22"/>
                <w:szCs w:val="22"/>
              </w:rPr>
            </w:pPr>
            <w:r w:rsidRPr="006176F4">
              <w:rPr>
                <w:sz w:val="22"/>
                <w:szCs w:val="22"/>
              </w:rPr>
              <w:t>Improvement Areas</w:t>
            </w:r>
          </w:p>
        </w:tc>
        <w:tc>
          <w:tcPr>
            <w:tcW w:w="0" w:type="auto"/>
            <w:shd w:val="clear" w:color="auto" w:fill="FFC9E4"/>
            <w:hideMark/>
          </w:tcPr>
          <w:p w14:paraId="535EAD8D" w14:textId="77777777" w:rsidR="00A1466E" w:rsidRPr="006176F4" w:rsidRDefault="00A1466E" w:rsidP="004232AC">
            <w:pPr>
              <w:rPr>
                <w:sz w:val="22"/>
                <w:szCs w:val="22"/>
              </w:rPr>
            </w:pPr>
            <w:r w:rsidRPr="006176F4">
              <w:rPr>
                <w:sz w:val="22"/>
                <w:szCs w:val="22"/>
              </w:rPr>
              <w:t>Action Plan for Improvement</w:t>
            </w:r>
          </w:p>
        </w:tc>
        <w:tc>
          <w:tcPr>
            <w:tcW w:w="0" w:type="auto"/>
            <w:shd w:val="clear" w:color="auto" w:fill="FFC9E4"/>
            <w:hideMark/>
          </w:tcPr>
          <w:p w14:paraId="7234EB83" w14:textId="77777777" w:rsidR="00A1466E" w:rsidRPr="006176F4" w:rsidRDefault="00A1466E" w:rsidP="004232AC">
            <w:pPr>
              <w:rPr>
                <w:sz w:val="22"/>
                <w:szCs w:val="22"/>
              </w:rPr>
            </w:pPr>
            <w:r w:rsidRPr="006176F4">
              <w:rPr>
                <w:sz w:val="22"/>
                <w:szCs w:val="22"/>
              </w:rPr>
              <w:t>Open Questions</w:t>
            </w:r>
          </w:p>
        </w:tc>
      </w:tr>
      <w:tr w:rsidR="00A1466E" w:rsidRPr="008C03AD" w14:paraId="2664CE5F" w14:textId="77777777" w:rsidTr="006176F4">
        <w:tc>
          <w:tcPr>
            <w:tcW w:w="0" w:type="auto"/>
            <w:shd w:val="clear" w:color="auto" w:fill="FFC9E4"/>
            <w:hideMark/>
          </w:tcPr>
          <w:p w14:paraId="5DE6554A" w14:textId="77777777" w:rsidR="00A1466E" w:rsidRPr="006176F4" w:rsidRDefault="00A1466E" w:rsidP="004232AC">
            <w:pPr>
              <w:rPr>
                <w:sz w:val="22"/>
                <w:szCs w:val="22"/>
              </w:rPr>
            </w:pPr>
            <w:r w:rsidRPr="006176F4">
              <w:rPr>
                <w:sz w:val="22"/>
                <w:szCs w:val="22"/>
              </w:rPr>
              <w:t>Spotting opportunities</w:t>
            </w:r>
          </w:p>
        </w:tc>
        <w:tc>
          <w:tcPr>
            <w:tcW w:w="0" w:type="auto"/>
            <w:hideMark/>
          </w:tcPr>
          <w:p w14:paraId="6862CF52" w14:textId="77777777" w:rsidR="00A1466E" w:rsidRPr="008C03AD" w:rsidRDefault="00A1466E" w:rsidP="004232AC"/>
        </w:tc>
        <w:tc>
          <w:tcPr>
            <w:tcW w:w="0" w:type="auto"/>
            <w:hideMark/>
          </w:tcPr>
          <w:p w14:paraId="31B87C05" w14:textId="77777777" w:rsidR="00A1466E" w:rsidRPr="008C03AD" w:rsidRDefault="00A1466E" w:rsidP="004232AC"/>
        </w:tc>
        <w:tc>
          <w:tcPr>
            <w:tcW w:w="0" w:type="auto"/>
            <w:hideMark/>
          </w:tcPr>
          <w:p w14:paraId="0D7A8FA1" w14:textId="77777777" w:rsidR="00A1466E" w:rsidRPr="008C03AD" w:rsidRDefault="00A1466E" w:rsidP="004232AC"/>
        </w:tc>
        <w:tc>
          <w:tcPr>
            <w:tcW w:w="0" w:type="auto"/>
            <w:hideMark/>
          </w:tcPr>
          <w:p w14:paraId="31E4D5BA" w14:textId="77777777" w:rsidR="00A1466E" w:rsidRPr="008C03AD" w:rsidRDefault="00A1466E" w:rsidP="004232AC"/>
        </w:tc>
        <w:tc>
          <w:tcPr>
            <w:tcW w:w="0" w:type="auto"/>
            <w:hideMark/>
          </w:tcPr>
          <w:p w14:paraId="32E809ED" w14:textId="77777777" w:rsidR="00A1466E" w:rsidRPr="008C03AD" w:rsidRDefault="00A1466E" w:rsidP="004232AC"/>
        </w:tc>
        <w:tc>
          <w:tcPr>
            <w:tcW w:w="0" w:type="auto"/>
            <w:hideMark/>
          </w:tcPr>
          <w:p w14:paraId="0AD19C46" w14:textId="77777777" w:rsidR="00A1466E" w:rsidRPr="008C03AD" w:rsidRDefault="00A1466E" w:rsidP="004232AC"/>
        </w:tc>
      </w:tr>
      <w:tr w:rsidR="00A1466E" w:rsidRPr="008C03AD" w14:paraId="1C1F4D8E" w14:textId="77777777" w:rsidTr="006176F4">
        <w:tc>
          <w:tcPr>
            <w:tcW w:w="0" w:type="auto"/>
            <w:shd w:val="clear" w:color="auto" w:fill="FFC9E4"/>
            <w:hideMark/>
          </w:tcPr>
          <w:p w14:paraId="044DDB0C" w14:textId="77777777" w:rsidR="00A1466E" w:rsidRPr="006176F4" w:rsidRDefault="00A1466E" w:rsidP="004232AC">
            <w:pPr>
              <w:rPr>
                <w:sz w:val="22"/>
                <w:szCs w:val="22"/>
              </w:rPr>
            </w:pPr>
            <w:r w:rsidRPr="006176F4">
              <w:rPr>
                <w:sz w:val="22"/>
                <w:szCs w:val="22"/>
              </w:rPr>
              <w:t>Creativity</w:t>
            </w:r>
          </w:p>
        </w:tc>
        <w:tc>
          <w:tcPr>
            <w:tcW w:w="0" w:type="auto"/>
            <w:hideMark/>
          </w:tcPr>
          <w:p w14:paraId="39D9083E" w14:textId="77777777" w:rsidR="00A1466E" w:rsidRPr="008C03AD" w:rsidRDefault="00A1466E" w:rsidP="004232AC"/>
        </w:tc>
        <w:tc>
          <w:tcPr>
            <w:tcW w:w="0" w:type="auto"/>
            <w:hideMark/>
          </w:tcPr>
          <w:p w14:paraId="561E04CB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8AACA85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B2823F0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DF77CF0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A80D95B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</w:tr>
      <w:tr w:rsidR="00A1466E" w:rsidRPr="008C03AD" w14:paraId="0F70D278" w14:textId="77777777" w:rsidTr="006176F4">
        <w:tc>
          <w:tcPr>
            <w:tcW w:w="0" w:type="auto"/>
            <w:shd w:val="clear" w:color="auto" w:fill="FFC9E4"/>
            <w:hideMark/>
          </w:tcPr>
          <w:p w14:paraId="77EEFDB9" w14:textId="77777777" w:rsidR="00A1466E" w:rsidRPr="006176F4" w:rsidRDefault="00A1466E" w:rsidP="004232AC">
            <w:pPr>
              <w:rPr>
                <w:sz w:val="22"/>
                <w:szCs w:val="22"/>
              </w:rPr>
            </w:pPr>
            <w:r w:rsidRPr="006176F4">
              <w:rPr>
                <w:sz w:val="22"/>
                <w:szCs w:val="22"/>
              </w:rPr>
              <w:t>Vision</w:t>
            </w:r>
          </w:p>
        </w:tc>
        <w:tc>
          <w:tcPr>
            <w:tcW w:w="0" w:type="auto"/>
            <w:hideMark/>
          </w:tcPr>
          <w:p w14:paraId="2688AACE" w14:textId="77777777" w:rsidR="00A1466E" w:rsidRPr="008C03AD" w:rsidRDefault="00A1466E" w:rsidP="004232AC"/>
        </w:tc>
        <w:tc>
          <w:tcPr>
            <w:tcW w:w="0" w:type="auto"/>
            <w:hideMark/>
          </w:tcPr>
          <w:p w14:paraId="640D5968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F2BC9F0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DEEF03F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283AF06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0DE690D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</w:tr>
      <w:tr w:rsidR="00A1466E" w:rsidRPr="008C03AD" w14:paraId="6D282FB3" w14:textId="77777777" w:rsidTr="006176F4">
        <w:tc>
          <w:tcPr>
            <w:tcW w:w="0" w:type="auto"/>
            <w:shd w:val="clear" w:color="auto" w:fill="FFC9E4"/>
            <w:hideMark/>
          </w:tcPr>
          <w:p w14:paraId="764708A7" w14:textId="77777777" w:rsidR="00A1466E" w:rsidRPr="006176F4" w:rsidRDefault="00A1466E" w:rsidP="004232AC">
            <w:pPr>
              <w:rPr>
                <w:sz w:val="22"/>
                <w:szCs w:val="22"/>
              </w:rPr>
            </w:pPr>
            <w:r w:rsidRPr="006176F4">
              <w:rPr>
                <w:sz w:val="22"/>
                <w:szCs w:val="22"/>
              </w:rPr>
              <w:t>Valuing ideas</w:t>
            </w:r>
          </w:p>
        </w:tc>
        <w:tc>
          <w:tcPr>
            <w:tcW w:w="0" w:type="auto"/>
            <w:hideMark/>
          </w:tcPr>
          <w:p w14:paraId="1E23DE50" w14:textId="77777777" w:rsidR="00A1466E" w:rsidRPr="008C03AD" w:rsidRDefault="00A1466E" w:rsidP="004232AC"/>
        </w:tc>
        <w:tc>
          <w:tcPr>
            <w:tcW w:w="0" w:type="auto"/>
            <w:hideMark/>
          </w:tcPr>
          <w:p w14:paraId="61146F6A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80312DE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8F7B4ED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1E4BF9D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F97C9DF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</w:tr>
      <w:tr w:rsidR="00A1466E" w:rsidRPr="008C03AD" w14:paraId="46777305" w14:textId="77777777" w:rsidTr="006176F4">
        <w:tc>
          <w:tcPr>
            <w:tcW w:w="0" w:type="auto"/>
            <w:shd w:val="clear" w:color="auto" w:fill="FFC9E4"/>
            <w:hideMark/>
          </w:tcPr>
          <w:p w14:paraId="39BACF01" w14:textId="77777777" w:rsidR="00A1466E" w:rsidRPr="006176F4" w:rsidRDefault="00A1466E" w:rsidP="004232AC">
            <w:pPr>
              <w:rPr>
                <w:sz w:val="22"/>
                <w:szCs w:val="22"/>
              </w:rPr>
            </w:pPr>
            <w:r w:rsidRPr="006176F4">
              <w:rPr>
                <w:sz w:val="22"/>
                <w:szCs w:val="22"/>
              </w:rPr>
              <w:t>Ethical and sustainable thinking</w:t>
            </w:r>
          </w:p>
        </w:tc>
        <w:tc>
          <w:tcPr>
            <w:tcW w:w="0" w:type="auto"/>
            <w:hideMark/>
          </w:tcPr>
          <w:p w14:paraId="4EA41F45" w14:textId="77777777" w:rsidR="00A1466E" w:rsidRPr="008C03AD" w:rsidRDefault="00A1466E" w:rsidP="004232AC"/>
        </w:tc>
        <w:tc>
          <w:tcPr>
            <w:tcW w:w="0" w:type="auto"/>
            <w:hideMark/>
          </w:tcPr>
          <w:p w14:paraId="095085F8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1301DC8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DF385AE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25C4025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815C6C7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</w:tr>
      <w:tr w:rsidR="00A1466E" w:rsidRPr="008C03AD" w14:paraId="781B1452" w14:textId="77777777" w:rsidTr="006176F4">
        <w:tc>
          <w:tcPr>
            <w:tcW w:w="0" w:type="auto"/>
            <w:shd w:val="clear" w:color="auto" w:fill="FFC9E4"/>
            <w:hideMark/>
          </w:tcPr>
          <w:p w14:paraId="6F845F87" w14:textId="77777777" w:rsidR="00A1466E" w:rsidRPr="006176F4" w:rsidRDefault="00A1466E" w:rsidP="004232AC">
            <w:pPr>
              <w:rPr>
                <w:sz w:val="22"/>
                <w:szCs w:val="22"/>
              </w:rPr>
            </w:pPr>
            <w:r w:rsidRPr="006176F4">
              <w:rPr>
                <w:sz w:val="22"/>
                <w:szCs w:val="22"/>
              </w:rPr>
              <w:t>Self-awareness and self-efficacy</w:t>
            </w:r>
          </w:p>
        </w:tc>
        <w:tc>
          <w:tcPr>
            <w:tcW w:w="0" w:type="auto"/>
            <w:hideMark/>
          </w:tcPr>
          <w:p w14:paraId="4451C0A5" w14:textId="77777777" w:rsidR="00A1466E" w:rsidRPr="008C03AD" w:rsidRDefault="00A1466E" w:rsidP="004232AC"/>
        </w:tc>
        <w:tc>
          <w:tcPr>
            <w:tcW w:w="0" w:type="auto"/>
            <w:hideMark/>
          </w:tcPr>
          <w:p w14:paraId="0F584480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8488BB6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2249B36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1633524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5FA8DB5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</w:tr>
      <w:tr w:rsidR="00A1466E" w:rsidRPr="008C03AD" w14:paraId="6C3CB000" w14:textId="77777777" w:rsidTr="006176F4">
        <w:tc>
          <w:tcPr>
            <w:tcW w:w="0" w:type="auto"/>
            <w:shd w:val="clear" w:color="auto" w:fill="FFC9E4"/>
            <w:hideMark/>
          </w:tcPr>
          <w:p w14:paraId="41E77723" w14:textId="77777777" w:rsidR="00A1466E" w:rsidRPr="006176F4" w:rsidRDefault="00A1466E" w:rsidP="004232AC">
            <w:pPr>
              <w:rPr>
                <w:sz w:val="22"/>
                <w:szCs w:val="22"/>
              </w:rPr>
            </w:pPr>
            <w:r w:rsidRPr="006176F4">
              <w:rPr>
                <w:sz w:val="22"/>
                <w:szCs w:val="22"/>
              </w:rPr>
              <w:t>Motivation and perseverance</w:t>
            </w:r>
          </w:p>
        </w:tc>
        <w:tc>
          <w:tcPr>
            <w:tcW w:w="0" w:type="auto"/>
            <w:hideMark/>
          </w:tcPr>
          <w:p w14:paraId="67D2628A" w14:textId="77777777" w:rsidR="00A1466E" w:rsidRPr="008C03AD" w:rsidRDefault="00A1466E" w:rsidP="004232AC"/>
        </w:tc>
        <w:tc>
          <w:tcPr>
            <w:tcW w:w="0" w:type="auto"/>
            <w:hideMark/>
          </w:tcPr>
          <w:p w14:paraId="0D1B2665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59CB77F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83875ED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910E96D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8D7DCC1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</w:tr>
      <w:tr w:rsidR="00A1466E" w:rsidRPr="008C03AD" w14:paraId="75C85268" w14:textId="77777777" w:rsidTr="006176F4">
        <w:tc>
          <w:tcPr>
            <w:tcW w:w="0" w:type="auto"/>
            <w:shd w:val="clear" w:color="auto" w:fill="FFC9E4"/>
            <w:hideMark/>
          </w:tcPr>
          <w:p w14:paraId="6F38F2AC" w14:textId="77777777" w:rsidR="00A1466E" w:rsidRPr="006176F4" w:rsidRDefault="00A1466E" w:rsidP="004232AC">
            <w:pPr>
              <w:rPr>
                <w:sz w:val="22"/>
                <w:szCs w:val="22"/>
              </w:rPr>
            </w:pPr>
            <w:r w:rsidRPr="006176F4">
              <w:rPr>
                <w:sz w:val="22"/>
                <w:szCs w:val="22"/>
              </w:rPr>
              <w:t>Mobilizing resources</w:t>
            </w:r>
          </w:p>
        </w:tc>
        <w:tc>
          <w:tcPr>
            <w:tcW w:w="0" w:type="auto"/>
            <w:hideMark/>
          </w:tcPr>
          <w:p w14:paraId="76C2A84B" w14:textId="77777777" w:rsidR="00A1466E" w:rsidRPr="008C03AD" w:rsidRDefault="00A1466E" w:rsidP="004232AC"/>
        </w:tc>
        <w:tc>
          <w:tcPr>
            <w:tcW w:w="0" w:type="auto"/>
            <w:hideMark/>
          </w:tcPr>
          <w:p w14:paraId="24BF302C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5A7C340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FFA6217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391DF26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E2AA9FD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</w:tr>
      <w:tr w:rsidR="00A1466E" w:rsidRPr="008C03AD" w14:paraId="7DF5E9D7" w14:textId="77777777" w:rsidTr="006176F4">
        <w:tc>
          <w:tcPr>
            <w:tcW w:w="0" w:type="auto"/>
            <w:shd w:val="clear" w:color="auto" w:fill="FFC9E4"/>
            <w:hideMark/>
          </w:tcPr>
          <w:p w14:paraId="210E5798" w14:textId="77777777" w:rsidR="00A1466E" w:rsidRPr="006176F4" w:rsidRDefault="00A1466E" w:rsidP="004232AC">
            <w:pPr>
              <w:rPr>
                <w:sz w:val="22"/>
                <w:szCs w:val="22"/>
              </w:rPr>
            </w:pPr>
            <w:r w:rsidRPr="006176F4">
              <w:rPr>
                <w:sz w:val="22"/>
                <w:szCs w:val="22"/>
              </w:rPr>
              <w:t>Financial and economic literacy</w:t>
            </w:r>
          </w:p>
        </w:tc>
        <w:tc>
          <w:tcPr>
            <w:tcW w:w="0" w:type="auto"/>
            <w:hideMark/>
          </w:tcPr>
          <w:p w14:paraId="3E4326C7" w14:textId="77777777" w:rsidR="00A1466E" w:rsidRPr="008C03AD" w:rsidRDefault="00A1466E" w:rsidP="004232AC"/>
        </w:tc>
        <w:tc>
          <w:tcPr>
            <w:tcW w:w="0" w:type="auto"/>
            <w:hideMark/>
          </w:tcPr>
          <w:p w14:paraId="313381DA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0094EB5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01D264F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9537327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1755977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</w:tr>
      <w:tr w:rsidR="00A1466E" w:rsidRPr="008C03AD" w14:paraId="0FB6E51E" w14:textId="77777777" w:rsidTr="006176F4">
        <w:tc>
          <w:tcPr>
            <w:tcW w:w="0" w:type="auto"/>
            <w:shd w:val="clear" w:color="auto" w:fill="FFC9E4"/>
            <w:hideMark/>
          </w:tcPr>
          <w:p w14:paraId="5E18E579" w14:textId="77777777" w:rsidR="00A1466E" w:rsidRPr="006176F4" w:rsidRDefault="00A1466E" w:rsidP="004232AC">
            <w:pPr>
              <w:rPr>
                <w:sz w:val="22"/>
                <w:szCs w:val="22"/>
              </w:rPr>
            </w:pPr>
            <w:r w:rsidRPr="006176F4">
              <w:rPr>
                <w:sz w:val="22"/>
                <w:szCs w:val="22"/>
              </w:rPr>
              <w:t>Mobilizing others</w:t>
            </w:r>
          </w:p>
        </w:tc>
        <w:tc>
          <w:tcPr>
            <w:tcW w:w="0" w:type="auto"/>
            <w:hideMark/>
          </w:tcPr>
          <w:p w14:paraId="7C284345" w14:textId="77777777" w:rsidR="00A1466E" w:rsidRPr="008C03AD" w:rsidRDefault="00A1466E" w:rsidP="004232AC"/>
        </w:tc>
        <w:tc>
          <w:tcPr>
            <w:tcW w:w="0" w:type="auto"/>
            <w:hideMark/>
          </w:tcPr>
          <w:p w14:paraId="2FA9B8FC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D2A6C66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F8D3827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7B02BB9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C8A4646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</w:tr>
      <w:tr w:rsidR="00A1466E" w:rsidRPr="008C03AD" w14:paraId="797212B5" w14:textId="77777777" w:rsidTr="006176F4">
        <w:tc>
          <w:tcPr>
            <w:tcW w:w="0" w:type="auto"/>
            <w:shd w:val="clear" w:color="auto" w:fill="FFC9E4"/>
            <w:hideMark/>
          </w:tcPr>
          <w:p w14:paraId="768062C6" w14:textId="77777777" w:rsidR="00A1466E" w:rsidRPr="006176F4" w:rsidRDefault="00A1466E" w:rsidP="004232AC">
            <w:pPr>
              <w:rPr>
                <w:sz w:val="22"/>
                <w:szCs w:val="22"/>
              </w:rPr>
            </w:pPr>
            <w:r w:rsidRPr="006176F4">
              <w:rPr>
                <w:sz w:val="22"/>
                <w:szCs w:val="22"/>
              </w:rPr>
              <w:t>Taking the initiative</w:t>
            </w:r>
          </w:p>
        </w:tc>
        <w:tc>
          <w:tcPr>
            <w:tcW w:w="0" w:type="auto"/>
            <w:hideMark/>
          </w:tcPr>
          <w:p w14:paraId="365A2C95" w14:textId="77777777" w:rsidR="00A1466E" w:rsidRPr="008C03AD" w:rsidRDefault="00A1466E" w:rsidP="004232AC"/>
        </w:tc>
        <w:tc>
          <w:tcPr>
            <w:tcW w:w="0" w:type="auto"/>
            <w:hideMark/>
          </w:tcPr>
          <w:p w14:paraId="3C6D2446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2156A98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AA728E7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9D8FE0A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4966A1F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</w:tr>
      <w:tr w:rsidR="00A1466E" w:rsidRPr="008C03AD" w14:paraId="635D68B2" w14:textId="77777777" w:rsidTr="006176F4">
        <w:tc>
          <w:tcPr>
            <w:tcW w:w="0" w:type="auto"/>
            <w:shd w:val="clear" w:color="auto" w:fill="FFC9E4"/>
            <w:hideMark/>
          </w:tcPr>
          <w:p w14:paraId="284495BA" w14:textId="77777777" w:rsidR="00A1466E" w:rsidRPr="006176F4" w:rsidRDefault="00A1466E" w:rsidP="004232AC">
            <w:pPr>
              <w:rPr>
                <w:sz w:val="22"/>
                <w:szCs w:val="22"/>
              </w:rPr>
            </w:pPr>
            <w:r w:rsidRPr="006176F4">
              <w:rPr>
                <w:sz w:val="22"/>
                <w:szCs w:val="22"/>
              </w:rPr>
              <w:t>Planning and management</w:t>
            </w:r>
          </w:p>
        </w:tc>
        <w:tc>
          <w:tcPr>
            <w:tcW w:w="0" w:type="auto"/>
            <w:hideMark/>
          </w:tcPr>
          <w:p w14:paraId="6A30D0AB" w14:textId="77777777" w:rsidR="00A1466E" w:rsidRPr="008C03AD" w:rsidRDefault="00A1466E" w:rsidP="004232AC"/>
        </w:tc>
        <w:tc>
          <w:tcPr>
            <w:tcW w:w="0" w:type="auto"/>
            <w:hideMark/>
          </w:tcPr>
          <w:p w14:paraId="6DC210A0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904C887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78DCD5D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60C5F52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3B1B444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</w:tr>
      <w:tr w:rsidR="00A1466E" w:rsidRPr="008C03AD" w14:paraId="01E61023" w14:textId="77777777" w:rsidTr="006176F4">
        <w:tc>
          <w:tcPr>
            <w:tcW w:w="0" w:type="auto"/>
            <w:shd w:val="clear" w:color="auto" w:fill="FFC9E4"/>
            <w:hideMark/>
          </w:tcPr>
          <w:p w14:paraId="11866642" w14:textId="77777777" w:rsidR="00A1466E" w:rsidRPr="006176F4" w:rsidRDefault="00A1466E" w:rsidP="004232AC">
            <w:pPr>
              <w:rPr>
                <w:sz w:val="22"/>
                <w:szCs w:val="22"/>
              </w:rPr>
            </w:pPr>
            <w:r w:rsidRPr="006176F4">
              <w:rPr>
                <w:sz w:val="22"/>
                <w:szCs w:val="22"/>
              </w:rPr>
              <w:t>Coping with uncertainty and risk</w:t>
            </w:r>
          </w:p>
        </w:tc>
        <w:tc>
          <w:tcPr>
            <w:tcW w:w="0" w:type="auto"/>
            <w:hideMark/>
          </w:tcPr>
          <w:p w14:paraId="6C0DB389" w14:textId="77777777" w:rsidR="00A1466E" w:rsidRPr="008C03AD" w:rsidRDefault="00A1466E" w:rsidP="004232AC"/>
        </w:tc>
        <w:tc>
          <w:tcPr>
            <w:tcW w:w="0" w:type="auto"/>
            <w:hideMark/>
          </w:tcPr>
          <w:p w14:paraId="64AD8C7F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0F3DC8B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660BCBA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8350BB4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60ED3F5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</w:tr>
      <w:tr w:rsidR="00A1466E" w:rsidRPr="008C03AD" w14:paraId="53589EB2" w14:textId="77777777" w:rsidTr="006176F4">
        <w:tc>
          <w:tcPr>
            <w:tcW w:w="0" w:type="auto"/>
            <w:shd w:val="clear" w:color="auto" w:fill="FFC9E4"/>
            <w:hideMark/>
          </w:tcPr>
          <w:p w14:paraId="7205AFAE" w14:textId="77777777" w:rsidR="00A1466E" w:rsidRPr="006176F4" w:rsidRDefault="00A1466E" w:rsidP="004232AC">
            <w:pPr>
              <w:rPr>
                <w:sz w:val="22"/>
                <w:szCs w:val="22"/>
              </w:rPr>
            </w:pPr>
            <w:r w:rsidRPr="006176F4">
              <w:rPr>
                <w:sz w:val="22"/>
                <w:szCs w:val="22"/>
              </w:rPr>
              <w:t>Working with others</w:t>
            </w:r>
          </w:p>
        </w:tc>
        <w:tc>
          <w:tcPr>
            <w:tcW w:w="0" w:type="auto"/>
            <w:hideMark/>
          </w:tcPr>
          <w:p w14:paraId="5F31A36B" w14:textId="77777777" w:rsidR="00A1466E" w:rsidRPr="008C03AD" w:rsidRDefault="00A1466E" w:rsidP="004232AC"/>
        </w:tc>
        <w:tc>
          <w:tcPr>
            <w:tcW w:w="0" w:type="auto"/>
            <w:hideMark/>
          </w:tcPr>
          <w:p w14:paraId="0E571E5C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F3464C5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80ABFFE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F7458BA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D7CAF2A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</w:tr>
      <w:tr w:rsidR="00A1466E" w:rsidRPr="008C03AD" w14:paraId="671EC0B9" w14:textId="77777777" w:rsidTr="006176F4">
        <w:tc>
          <w:tcPr>
            <w:tcW w:w="0" w:type="auto"/>
            <w:shd w:val="clear" w:color="auto" w:fill="FFC9E4"/>
            <w:hideMark/>
          </w:tcPr>
          <w:p w14:paraId="09CCF499" w14:textId="77777777" w:rsidR="00A1466E" w:rsidRPr="006176F4" w:rsidRDefault="00A1466E" w:rsidP="004232AC">
            <w:pPr>
              <w:rPr>
                <w:sz w:val="22"/>
                <w:szCs w:val="22"/>
              </w:rPr>
            </w:pPr>
            <w:r w:rsidRPr="006176F4">
              <w:rPr>
                <w:sz w:val="22"/>
                <w:szCs w:val="22"/>
              </w:rPr>
              <w:t>Learning through experience</w:t>
            </w:r>
          </w:p>
        </w:tc>
        <w:tc>
          <w:tcPr>
            <w:tcW w:w="0" w:type="auto"/>
            <w:hideMark/>
          </w:tcPr>
          <w:p w14:paraId="16D05492" w14:textId="77777777" w:rsidR="00A1466E" w:rsidRPr="008C03AD" w:rsidRDefault="00A1466E" w:rsidP="004232AC"/>
        </w:tc>
        <w:tc>
          <w:tcPr>
            <w:tcW w:w="0" w:type="auto"/>
            <w:hideMark/>
          </w:tcPr>
          <w:p w14:paraId="5149275A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E777804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84426DE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993DE66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8C7E165" w14:textId="77777777" w:rsidR="00A1466E" w:rsidRPr="008C03AD" w:rsidRDefault="00A1466E" w:rsidP="004232AC">
            <w:pPr>
              <w:rPr>
                <w:sz w:val="20"/>
                <w:szCs w:val="20"/>
              </w:rPr>
            </w:pPr>
          </w:p>
        </w:tc>
      </w:tr>
    </w:tbl>
    <w:p w14:paraId="40FFB1B9" w14:textId="77777777" w:rsidR="006176F4" w:rsidRDefault="006176F4" w:rsidP="00A1466E">
      <w:pPr>
        <w:rPr>
          <w:rFonts w:ascii="Segoe UI" w:eastAsia="Times New Roman" w:hAnsi="Segoe UI" w:cs="Segoe UI"/>
          <w:b/>
          <w:bCs/>
          <w:color w:val="EC1A8A"/>
          <w:sz w:val="28"/>
          <w:szCs w:val="28"/>
        </w:rPr>
      </w:pPr>
    </w:p>
    <w:p w14:paraId="6ACD5628" w14:textId="19DCA702" w:rsidR="00A1466E" w:rsidRPr="000B032E" w:rsidRDefault="00A1466E" w:rsidP="00A1466E">
      <w:pPr>
        <w:rPr>
          <w:rFonts w:ascii="Segoe UI" w:eastAsia="Times New Roman" w:hAnsi="Segoe UI" w:cs="Segoe UI"/>
          <w:b/>
          <w:bCs/>
          <w:color w:val="EC1A8A"/>
          <w:sz w:val="28"/>
          <w:szCs w:val="28"/>
        </w:rPr>
      </w:pPr>
      <w:r w:rsidRPr="1493FC46">
        <w:rPr>
          <w:rFonts w:ascii="Segoe UI" w:eastAsia="Times New Roman" w:hAnsi="Segoe UI" w:cs="Segoe UI"/>
          <w:b/>
          <w:bCs/>
          <w:color w:val="EC1A8A"/>
          <w:sz w:val="28"/>
          <w:szCs w:val="28"/>
        </w:rPr>
        <w:t>Step 4: Discussion and Peer-Coaching (35 minutes)</w:t>
      </w:r>
    </w:p>
    <w:p w14:paraId="626F2EB8" w14:textId="77777777" w:rsidR="00A1466E" w:rsidRPr="006176F4" w:rsidRDefault="00A1466E" w:rsidP="00A1466E">
      <w:pPr>
        <w:rPr>
          <w:sz w:val="22"/>
          <w:szCs w:val="22"/>
        </w:rPr>
      </w:pPr>
      <w:r w:rsidRPr="006176F4">
        <w:rPr>
          <w:sz w:val="22"/>
          <w:szCs w:val="22"/>
        </w:rPr>
        <w:t xml:space="preserve">Share and Discuss: Discuss your self-evaluation results with a group of 3 people. There is 10 minutes of talking and discussing time for each person. The peer-coaching will be conducted according to the </w:t>
      </w:r>
      <w:hyperlink r:id="rId19">
        <w:r w:rsidRPr="006176F4">
          <w:rPr>
            <w:rStyle w:val="Hyperlink"/>
            <w:sz w:val="22"/>
            <w:szCs w:val="22"/>
          </w:rPr>
          <w:t>“wise groups” approach</w:t>
        </w:r>
      </w:hyperlink>
      <w:r w:rsidRPr="006176F4">
        <w:rPr>
          <w:sz w:val="22"/>
          <w:szCs w:val="22"/>
        </w:rPr>
        <w:t>. Each person once takes the role of a “client”. The others act as “consultants”.</w:t>
      </w:r>
    </w:p>
    <w:p w14:paraId="5E604227" w14:textId="77777777" w:rsidR="00A1466E" w:rsidRPr="006176F4" w:rsidRDefault="00A1466E" w:rsidP="00A1466E">
      <w:pPr>
        <w:pStyle w:val="ListParagraph"/>
        <w:numPr>
          <w:ilvl w:val="0"/>
          <w:numId w:val="25"/>
        </w:numPr>
        <w:spacing w:line="259" w:lineRule="auto"/>
        <w:rPr>
          <w:sz w:val="22"/>
          <w:szCs w:val="22"/>
        </w:rPr>
      </w:pPr>
      <w:r w:rsidRPr="006176F4">
        <w:rPr>
          <w:rFonts w:ascii="Calibri" w:eastAsia="Calibri" w:hAnsi="Calibri" w:cs="Calibri"/>
          <w:sz w:val="22"/>
          <w:szCs w:val="22"/>
        </w:rPr>
        <w:t xml:space="preserve">Each person requesting a consult (the client) gets fifteen minutes broken down as follows: </w:t>
      </w:r>
    </w:p>
    <w:p w14:paraId="2DD6AEEE" w14:textId="77777777" w:rsidR="00A1466E" w:rsidRPr="006176F4" w:rsidRDefault="00A1466E" w:rsidP="00A1466E">
      <w:pPr>
        <w:pStyle w:val="ListParagraph"/>
        <w:numPr>
          <w:ilvl w:val="0"/>
          <w:numId w:val="25"/>
        </w:numPr>
        <w:spacing w:line="259" w:lineRule="auto"/>
        <w:rPr>
          <w:sz w:val="22"/>
          <w:szCs w:val="22"/>
        </w:rPr>
      </w:pPr>
      <w:r w:rsidRPr="006176F4">
        <w:rPr>
          <w:rFonts w:ascii="Calibri" w:eastAsia="Calibri" w:hAnsi="Calibri" w:cs="Calibri"/>
          <w:sz w:val="22"/>
          <w:szCs w:val="22"/>
        </w:rPr>
        <w:t xml:space="preserve">The client presents the challenge and request for help based on the identified strengths and weaknesses in the self-evaluation and reflection phase. What is unclear? What could be the risks? Next steps for improvement? Etc. 2 min. </w:t>
      </w:r>
    </w:p>
    <w:p w14:paraId="2001B55B" w14:textId="77777777" w:rsidR="00A1466E" w:rsidRPr="006176F4" w:rsidRDefault="00A1466E" w:rsidP="00A1466E">
      <w:pPr>
        <w:pStyle w:val="ListParagraph"/>
        <w:numPr>
          <w:ilvl w:val="0"/>
          <w:numId w:val="25"/>
        </w:numPr>
        <w:spacing w:line="259" w:lineRule="auto"/>
        <w:rPr>
          <w:sz w:val="22"/>
          <w:szCs w:val="22"/>
        </w:rPr>
      </w:pPr>
      <w:r w:rsidRPr="006176F4">
        <w:rPr>
          <w:rFonts w:ascii="Calibri" w:eastAsia="Calibri" w:hAnsi="Calibri" w:cs="Calibri"/>
          <w:sz w:val="22"/>
          <w:szCs w:val="22"/>
        </w:rPr>
        <w:lastRenderedPageBreak/>
        <w:t xml:space="preserve">The consultants ask the client clarifying questions. 2 min. </w:t>
      </w:r>
    </w:p>
    <w:p w14:paraId="7C97362D" w14:textId="77777777" w:rsidR="00A1466E" w:rsidRPr="006176F4" w:rsidRDefault="00A1466E" w:rsidP="00A1466E">
      <w:pPr>
        <w:pStyle w:val="ListParagraph"/>
        <w:numPr>
          <w:ilvl w:val="0"/>
          <w:numId w:val="25"/>
        </w:numPr>
        <w:spacing w:line="259" w:lineRule="auto"/>
        <w:rPr>
          <w:sz w:val="22"/>
          <w:szCs w:val="22"/>
        </w:rPr>
      </w:pPr>
      <w:r w:rsidRPr="006176F4">
        <w:rPr>
          <w:rFonts w:ascii="Calibri" w:eastAsia="Calibri" w:hAnsi="Calibri" w:cs="Calibri"/>
          <w:sz w:val="22"/>
          <w:szCs w:val="22"/>
        </w:rPr>
        <w:t xml:space="preserve">The client turns his or her back to the consultants and gets ready to take notes. </w:t>
      </w:r>
    </w:p>
    <w:p w14:paraId="50065F8C" w14:textId="77777777" w:rsidR="00A1466E" w:rsidRPr="006176F4" w:rsidRDefault="00A1466E" w:rsidP="00A1466E">
      <w:pPr>
        <w:pStyle w:val="ListParagraph"/>
        <w:numPr>
          <w:ilvl w:val="0"/>
          <w:numId w:val="25"/>
        </w:numPr>
        <w:spacing w:line="259" w:lineRule="auto"/>
        <w:rPr>
          <w:sz w:val="22"/>
          <w:szCs w:val="22"/>
        </w:rPr>
      </w:pPr>
      <w:r w:rsidRPr="006176F4">
        <w:rPr>
          <w:rFonts w:ascii="Calibri" w:eastAsia="Calibri" w:hAnsi="Calibri" w:cs="Calibri"/>
          <w:sz w:val="22"/>
          <w:szCs w:val="22"/>
        </w:rPr>
        <w:t xml:space="preserve">The consultants ask questions and offer advice, and recommendations, working as a team, while the client has his or her back turned. 5 min. </w:t>
      </w:r>
    </w:p>
    <w:p w14:paraId="1F8C59CC" w14:textId="6CD9A31A" w:rsidR="00A1466E" w:rsidRPr="006176F4" w:rsidRDefault="00A1466E" w:rsidP="00A1466E">
      <w:pPr>
        <w:pStyle w:val="ListParagraph"/>
        <w:numPr>
          <w:ilvl w:val="0"/>
          <w:numId w:val="25"/>
        </w:numPr>
        <w:spacing w:line="259" w:lineRule="auto"/>
        <w:rPr>
          <w:sz w:val="22"/>
          <w:szCs w:val="22"/>
        </w:rPr>
      </w:pPr>
      <w:r w:rsidRPr="006176F4">
        <w:rPr>
          <w:rFonts w:ascii="Calibri" w:eastAsia="Calibri" w:hAnsi="Calibri" w:cs="Calibri"/>
          <w:sz w:val="22"/>
          <w:szCs w:val="22"/>
        </w:rPr>
        <w:t>The client provides feedback to the consultants: what was useful and what he or she takes away. 1 min.</w:t>
      </w:r>
    </w:p>
    <w:p w14:paraId="665DBC13" w14:textId="77777777" w:rsidR="00A1466E" w:rsidRPr="000B032E" w:rsidRDefault="00A1466E" w:rsidP="00A1466E">
      <w:pPr>
        <w:rPr>
          <w:rFonts w:ascii="Segoe UI" w:eastAsia="Times New Roman" w:hAnsi="Segoe UI" w:cs="Segoe UI"/>
          <w:b/>
          <w:bCs/>
          <w:color w:val="EC1A8A"/>
          <w:sz w:val="28"/>
          <w:szCs w:val="28"/>
        </w:rPr>
      </w:pPr>
      <w:r w:rsidRPr="000B032E">
        <w:rPr>
          <w:rFonts w:ascii="Segoe UI" w:eastAsia="Times New Roman" w:hAnsi="Segoe UI" w:cs="Segoe UI"/>
          <w:b/>
          <w:bCs/>
          <w:color w:val="EC1A8A"/>
          <w:sz w:val="28"/>
          <w:szCs w:val="28"/>
        </w:rPr>
        <w:t>Benefits of the Activity</w:t>
      </w:r>
    </w:p>
    <w:p w14:paraId="3505245B" w14:textId="77777777" w:rsidR="00A1466E" w:rsidRPr="006176F4" w:rsidRDefault="00A1466E" w:rsidP="00A1466E">
      <w:pPr>
        <w:pStyle w:val="ListParagraph"/>
        <w:numPr>
          <w:ilvl w:val="0"/>
          <w:numId w:val="23"/>
        </w:numPr>
        <w:spacing w:line="259" w:lineRule="auto"/>
        <w:rPr>
          <w:sz w:val="22"/>
          <w:szCs w:val="22"/>
        </w:rPr>
      </w:pPr>
      <w:r w:rsidRPr="006176F4">
        <w:rPr>
          <w:b/>
          <w:bCs/>
          <w:sz w:val="22"/>
          <w:szCs w:val="22"/>
        </w:rPr>
        <w:t>Practical Understanding:</w:t>
      </w:r>
      <w:r w:rsidRPr="006176F4">
        <w:rPr>
          <w:sz w:val="22"/>
          <w:szCs w:val="22"/>
        </w:rPr>
        <w:t xml:space="preserve"> This activity helps you understand how ENTRECOMP competences manifest in practice and how to identify them.</w:t>
      </w:r>
    </w:p>
    <w:p w14:paraId="21508FC7" w14:textId="77777777" w:rsidR="00A1466E" w:rsidRPr="006176F4" w:rsidRDefault="00A1466E" w:rsidP="00A1466E">
      <w:pPr>
        <w:pStyle w:val="ListParagraph"/>
        <w:numPr>
          <w:ilvl w:val="0"/>
          <w:numId w:val="23"/>
        </w:numPr>
        <w:spacing w:line="259" w:lineRule="auto"/>
        <w:rPr>
          <w:sz w:val="22"/>
          <w:szCs w:val="22"/>
        </w:rPr>
      </w:pPr>
      <w:r w:rsidRPr="006176F4">
        <w:rPr>
          <w:b/>
          <w:bCs/>
          <w:sz w:val="22"/>
          <w:szCs w:val="22"/>
        </w:rPr>
        <w:t>Professional Vision</w:t>
      </w:r>
      <w:r w:rsidRPr="006176F4">
        <w:rPr>
          <w:sz w:val="22"/>
          <w:szCs w:val="22"/>
        </w:rPr>
        <w:t>: Develop a professional vision of entrepreneurial competences based on your own and shared experiences. This helps you noticing entrepreneurial competence in practice.</w:t>
      </w:r>
    </w:p>
    <w:p w14:paraId="2AA87B2B" w14:textId="77777777" w:rsidR="00A1466E" w:rsidRPr="006176F4" w:rsidRDefault="00A1466E" w:rsidP="00A1466E">
      <w:pPr>
        <w:pStyle w:val="ListParagraph"/>
        <w:numPr>
          <w:ilvl w:val="0"/>
          <w:numId w:val="23"/>
        </w:numPr>
        <w:spacing w:line="259" w:lineRule="auto"/>
        <w:rPr>
          <w:sz w:val="22"/>
          <w:szCs w:val="22"/>
        </w:rPr>
      </w:pPr>
      <w:r w:rsidRPr="006176F4">
        <w:rPr>
          <w:b/>
          <w:bCs/>
          <w:sz w:val="22"/>
          <w:szCs w:val="22"/>
        </w:rPr>
        <w:t>Memory Retrieval:</w:t>
      </w:r>
      <w:r w:rsidRPr="006176F4">
        <w:rPr>
          <w:sz w:val="22"/>
          <w:szCs w:val="22"/>
        </w:rPr>
        <w:t xml:space="preserve"> Learn to retrieve and document observations from memory, linking them to specific competences.</w:t>
      </w:r>
    </w:p>
    <w:p w14:paraId="1C89EB1A" w14:textId="77777777" w:rsidR="00A1466E" w:rsidRPr="006176F4" w:rsidRDefault="00A1466E" w:rsidP="00A1466E">
      <w:pPr>
        <w:pStyle w:val="ListParagraph"/>
        <w:numPr>
          <w:ilvl w:val="0"/>
          <w:numId w:val="23"/>
        </w:numPr>
        <w:spacing w:line="259" w:lineRule="auto"/>
        <w:rPr>
          <w:sz w:val="22"/>
          <w:szCs w:val="22"/>
        </w:rPr>
      </w:pPr>
      <w:r w:rsidRPr="006176F4">
        <w:rPr>
          <w:b/>
          <w:bCs/>
          <w:sz w:val="22"/>
          <w:szCs w:val="22"/>
        </w:rPr>
        <w:t>Reflection Guidance</w:t>
      </w:r>
      <w:r w:rsidRPr="006176F4">
        <w:rPr>
          <w:sz w:val="22"/>
          <w:szCs w:val="22"/>
        </w:rPr>
        <w:t xml:space="preserve">: Guided questions support you in </w:t>
      </w:r>
      <w:proofErr w:type="spellStart"/>
      <w:r w:rsidRPr="006176F4">
        <w:rPr>
          <w:sz w:val="22"/>
          <w:szCs w:val="22"/>
        </w:rPr>
        <w:t>analyzing</w:t>
      </w:r>
      <w:proofErr w:type="spellEnd"/>
      <w:r w:rsidRPr="006176F4">
        <w:rPr>
          <w:sz w:val="22"/>
          <w:szCs w:val="22"/>
        </w:rPr>
        <w:t xml:space="preserve"> retrieved information and categorizing experiences into competence areas.</w:t>
      </w:r>
    </w:p>
    <w:p w14:paraId="720D0D0C" w14:textId="77777777" w:rsidR="00A1466E" w:rsidRPr="006176F4" w:rsidRDefault="00A1466E" w:rsidP="00A1466E">
      <w:pPr>
        <w:pStyle w:val="ListParagraph"/>
        <w:numPr>
          <w:ilvl w:val="0"/>
          <w:numId w:val="23"/>
        </w:numPr>
        <w:spacing w:line="259" w:lineRule="auto"/>
        <w:rPr>
          <w:sz w:val="22"/>
          <w:szCs w:val="22"/>
        </w:rPr>
      </w:pPr>
      <w:r w:rsidRPr="006176F4">
        <w:rPr>
          <w:b/>
          <w:bCs/>
          <w:sz w:val="22"/>
          <w:szCs w:val="22"/>
        </w:rPr>
        <w:t>Business Implications:</w:t>
      </w:r>
      <w:r w:rsidRPr="006176F4">
        <w:rPr>
          <w:sz w:val="22"/>
          <w:szCs w:val="22"/>
        </w:rPr>
        <w:t xml:space="preserve"> Draw implications for business success from your </w:t>
      </w:r>
      <w:proofErr w:type="spellStart"/>
      <w:r w:rsidRPr="006176F4">
        <w:rPr>
          <w:sz w:val="22"/>
          <w:szCs w:val="22"/>
        </w:rPr>
        <w:t>analyzed</w:t>
      </w:r>
      <w:proofErr w:type="spellEnd"/>
      <w:r w:rsidRPr="006176F4">
        <w:rPr>
          <w:sz w:val="22"/>
          <w:szCs w:val="22"/>
        </w:rPr>
        <w:t xml:space="preserve"> observations.</w:t>
      </w:r>
    </w:p>
    <w:p w14:paraId="79BA85EF" w14:textId="77777777" w:rsidR="00A1466E" w:rsidRPr="008C03AD" w:rsidRDefault="00A1466E" w:rsidP="00A1466E">
      <w:pPr>
        <w:pStyle w:val="ListParagraph"/>
        <w:numPr>
          <w:ilvl w:val="0"/>
          <w:numId w:val="23"/>
        </w:numPr>
        <w:spacing w:line="259" w:lineRule="auto"/>
      </w:pPr>
      <w:r w:rsidRPr="006176F4">
        <w:rPr>
          <w:b/>
          <w:bCs/>
          <w:sz w:val="22"/>
          <w:szCs w:val="22"/>
        </w:rPr>
        <w:t>Visualization</w:t>
      </w:r>
      <w:r w:rsidRPr="006176F4">
        <w:rPr>
          <w:sz w:val="22"/>
          <w:szCs w:val="22"/>
        </w:rPr>
        <w:t>: Visualize the results of your reflection process using the blank ENTRECOMP flower</w:t>
      </w:r>
      <w:r w:rsidRPr="008C03AD">
        <w:t>.</w:t>
      </w:r>
    </w:p>
    <w:p w14:paraId="03B11657" w14:textId="77777777" w:rsidR="00A1466E" w:rsidRPr="000B032E" w:rsidRDefault="00A1466E" w:rsidP="00A1466E">
      <w:pPr>
        <w:rPr>
          <w:rFonts w:ascii="Segoe UI" w:eastAsia="Times New Roman" w:hAnsi="Segoe UI" w:cs="Segoe UI"/>
          <w:b/>
          <w:bCs/>
          <w:color w:val="EC1A8A"/>
          <w:sz w:val="28"/>
          <w:szCs w:val="28"/>
        </w:rPr>
      </w:pPr>
      <w:r w:rsidRPr="000B032E">
        <w:rPr>
          <w:rFonts w:ascii="Segoe UI" w:eastAsia="Times New Roman" w:hAnsi="Segoe UI" w:cs="Segoe UI"/>
          <w:b/>
          <w:bCs/>
          <w:color w:val="EC1A8A"/>
          <w:sz w:val="28"/>
          <w:szCs w:val="28"/>
        </w:rPr>
        <w:t>Challenges</w:t>
      </w:r>
    </w:p>
    <w:p w14:paraId="3BB2CC77" w14:textId="77777777" w:rsidR="00A1466E" w:rsidRPr="006176F4" w:rsidRDefault="00A1466E" w:rsidP="00A1466E">
      <w:pPr>
        <w:pStyle w:val="ListParagraph"/>
        <w:numPr>
          <w:ilvl w:val="0"/>
          <w:numId w:val="24"/>
        </w:numPr>
        <w:spacing w:line="259" w:lineRule="auto"/>
        <w:rPr>
          <w:sz w:val="22"/>
          <w:szCs w:val="22"/>
        </w:rPr>
      </w:pPr>
      <w:r w:rsidRPr="006176F4">
        <w:rPr>
          <w:b/>
          <w:bCs/>
          <w:sz w:val="22"/>
          <w:szCs w:val="22"/>
        </w:rPr>
        <w:t>Self-Reflection</w:t>
      </w:r>
      <w:r w:rsidRPr="006176F4">
        <w:rPr>
          <w:sz w:val="22"/>
          <w:szCs w:val="22"/>
        </w:rPr>
        <w:t>: Being honest and critical in self-reflection can be challenging but is crucial for growth.</w:t>
      </w:r>
    </w:p>
    <w:p w14:paraId="57FCF880" w14:textId="23FE0686" w:rsidR="00A1466E" w:rsidRPr="006176F4" w:rsidRDefault="00A1466E" w:rsidP="00A1466E">
      <w:pPr>
        <w:pStyle w:val="ListParagraph"/>
        <w:numPr>
          <w:ilvl w:val="0"/>
          <w:numId w:val="24"/>
        </w:numPr>
        <w:spacing w:line="259" w:lineRule="auto"/>
        <w:rPr>
          <w:sz w:val="22"/>
          <w:szCs w:val="22"/>
        </w:rPr>
      </w:pPr>
      <w:r w:rsidRPr="006176F4">
        <w:rPr>
          <w:b/>
          <w:bCs/>
          <w:sz w:val="22"/>
          <w:szCs w:val="22"/>
        </w:rPr>
        <w:t>Feedback Acceptance</w:t>
      </w:r>
      <w:r w:rsidRPr="006176F4">
        <w:rPr>
          <w:sz w:val="22"/>
          <w:szCs w:val="22"/>
        </w:rPr>
        <w:t>: Accepting and implementing constructive feedback can be difficult but is essential for development.</w:t>
      </w:r>
    </w:p>
    <w:sectPr w:rsidR="00A1466E" w:rsidRPr="006176F4" w:rsidSect="00F20261">
      <w:headerReference w:type="default" r:id="rId20"/>
      <w:footerReference w:type="default" r:id="rId21"/>
      <w:pgSz w:w="11906" w:h="16838"/>
      <w:pgMar w:top="1135" w:right="720" w:bottom="720" w:left="72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D8947" w14:textId="77777777" w:rsidR="00F63E32" w:rsidRDefault="00F63E32" w:rsidP="00714BE2">
      <w:pPr>
        <w:spacing w:after="0" w:line="240" w:lineRule="auto"/>
      </w:pPr>
      <w:r>
        <w:separator/>
      </w:r>
    </w:p>
  </w:endnote>
  <w:endnote w:type="continuationSeparator" w:id="0">
    <w:p w14:paraId="4E0CC7EB" w14:textId="77777777" w:rsidR="00F63E32" w:rsidRDefault="00F63E32" w:rsidP="00714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B9759" w14:textId="15B98142" w:rsidR="00714BE2" w:rsidRPr="0023105E" w:rsidRDefault="0023105E" w:rsidP="00C50467">
    <w:pPr>
      <w:pStyle w:val="NormalWeb"/>
      <w:spacing w:before="0" w:beforeAutospacing="0" w:after="0" w:afterAutospacing="0"/>
      <w:rPr>
        <w:sz w:val="16"/>
        <w:szCs w:val="16"/>
      </w:rPr>
    </w:pPr>
    <w:r w:rsidRPr="0023105E">
      <w:rPr>
        <w:noProof/>
        <w:sz w:val="16"/>
        <w:szCs w:val="16"/>
        <w:lang w:val="es-ES" w:eastAsia="es-ES"/>
      </w:rPr>
      <w:drawing>
        <wp:anchor distT="0" distB="0" distL="114300" distR="114300" simplePos="0" relativeHeight="251657728" behindDoc="0" locked="0" layoutInCell="1" allowOverlap="1" wp14:anchorId="710EE8B2" wp14:editId="0664DD0F">
          <wp:simplePos x="0" y="0"/>
          <wp:positionH relativeFrom="column">
            <wp:posOffset>105410</wp:posOffset>
          </wp:positionH>
          <wp:positionV relativeFrom="paragraph">
            <wp:posOffset>339725</wp:posOffset>
          </wp:positionV>
          <wp:extent cx="1940169" cy="258658"/>
          <wp:effectExtent l="0" t="0" r="3175" b="8255"/>
          <wp:wrapTopAndBottom/>
          <wp:docPr id="106086140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372" cy="2657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10D1" w:rsidRPr="0023105E">
      <w:rPr>
        <w:noProof/>
        <w:sz w:val="16"/>
        <w:szCs w:val="16"/>
      </w:rPr>
      <w:drawing>
        <wp:anchor distT="0" distB="0" distL="114300" distR="114300" simplePos="0" relativeHeight="251665920" behindDoc="0" locked="0" layoutInCell="1" allowOverlap="1" wp14:anchorId="1A1A2EFD" wp14:editId="78EBBAA9">
          <wp:simplePos x="0" y="0"/>
          <wp:positionH relativeFrom="column">
            <wp:posOffset>5016500</wp:posOffset>
          </wp:positionH>
          <wp:positionV relativeFrom="paragraph">
            <wp:posOffset>300355</wp:posOffset>
          </wp:positionV>
          <wp:extent cx="1598910" cy="335492"/>
          <wp:effectExtent l="0" t="0" r="1905" b="7620"/>
          <wp:wrapTopAndBottom/>
          <wp:docPr id="19261847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8910" cy="335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20261" w:rsidRPr="0023105E">
      <w:rPr>
        <w:rFonts w:asciiTheme="minorHAnsi" w:hAnsiTheme="minorHAnsi" w:cstheme="minorHAnsi"/>
        <w:sz w:val="16"/>
        <w:szCs w:val="16"/>
      </w:rPr>
      <w:t xml:space="preserve">Professional Noticing OER © 2024 by PROMISE Project (2022-1-FI01-KA220-HED-000087761) is licensed under CC BY-SA 4.0. To view a copy of this license, visit </w:t>
    </w:r>
    <w:hyperlink r:id="rId3" w:tgtFrame="_blank" w:tooltip="https://creativecommons.org/licenses/by-sa/4.0/" w:history="1">
      <w:r w:rsidR="00F20261" w:rsidRPr="0023105E">
        <w:rPr>
          <w:rStyle w:val="Hyperlink"/>
          <w:rFonts w:asciiTheme="minorHAnsi" w:eastAsiaTheme="majorEastAsia" w:hAnsiTheme="minorHAnsi" w:cstheme="minorHAnsi"/>
          <w:sz w:val="16"/>
          <w:szCs w:val="16"/>
        </w:rPr>
        <w:t>https://creativecommons.org/licenses/by-sa/4.0/</w:t>
      </w:r>
    </w:hyperlink>
  </w:p>
  <w:p w14:paraId="423F3365" w14:textId="05F849F9" w:rsidR="00714BE2" w:rsidRDefault="00714B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1A2A0" w14:textId="77777777" w:rsidR="00F63E32" w:rsidRDefault="00F63E32" w:rsidP="00714BE2">
      <w:pPr>
        <w:spacing w:after="0" w:line="240" w:lineRule="auto"/>
      </w:pPr>
      <w:r>
        <w:separator/>
      </w:r>
    </w:p>
  </w:footnote>
  <w:footnote w:type="continuationSeparator" w:id="0">
    <w:p w14:paraId="6DD0B8BF" w14:textId="77777777" w:rsidR="00F63E32" w:rsidRDefault="00F63E32" w:rsidP="00714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AA3D6" w14:textId="7E111055" w:rsidR="00714BE2" w:rsidRDefault="00714BE2" w:rsidP="00714BE2">
    <w:pPr>
      <w:pStyle w:val="Header"/>
      <w:jc w:val="right"/>
    </w:pPr>
    <w:r>
      <w:rPr>
        <w:noProof/>
      </w:rPr>
      <w:drawing>
        <wp:inline distT="0" distB="0" distL="0" distR="0" wp14:anchorId="13622818" wp14:editId="00F3DD3E">
          <wp:extent cx="607838" cy="539783"/>
          <wp:effectExtent l="0" t="0" r="1905" b="0"/>
          <wp:docPr id="11377312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663" cy="544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608F"/>
    <w:multiLevelType w:val="multilevel"/>
    <w:tmpl w:val="2D8C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F5DDC"/>
    <w:multiLevelType w:val="hybridMultilevel"/>
    <w:tmpl w:val="3C96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F3C8B"/>
    <w:multiLevelType w:val="multilevel"/>
    <w:tmpl w:val="B55A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36A5A"/>
    <w:multiLevelType w:val="multilevel"/>
    <w:tmpl w:val="BF76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F46522"/>
    <w:multiLevelType w:val="multilevel"/>
    <w:tmpl w:val="1506F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E30FBC"/>
    <w:multiLevelType w:val="hybridMultilevel"/>
    <w:tmpl w:val="8AB60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F6366"/>
    <w:multiLevelType w:val="hybridMultilevel"/>
    <w:tmpl w:val="27D6C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54311"/>
    <w:multiLevelType w:val="multilevel"/>
    <w:tmpl w:val="255CA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1D4077"/>
    <w:multiLevelType w:val="hybridMultilevel"/>
    <w:tmpl w:val="8FD68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29885"/>
    <w:multiLevelType w:val="hybridMultilevel"/>
    <w:tmpl w:val="FFFFFFFF"/>
    <w:lvl w:ilvl="0" w:tplc="0528510A">
      <w:start w:val="1"/>
      <w:numFmt w:val="decimal"/>
      <w:lvlText w:val="%1."/>
      <w:lvlJc w:val="left"/>
      <w:pPr>
        <w:ind w:left="720" w:hanging="360"/>
      </w:pPr>
    </w:lvl>
    <w:lvl w:ilvl="1" w:tplc="532C295A">
      <w:start w:val="1"/>
      <w:numFmt w:val="lowerLetter"/>
      <w:lvlText w:val="%2."/>
      <w:lvlJc w:val="left"/>
      <w:pPr>
        <w:ind w:left="1440" w:hanging="360"/>
      </w:pPr>
    </w:lvl>
    <w:lvl w:ilvl="2" w:tplc="A802F194">
      <w:start w:val="1"/>
      <w:numFmt w:val="lowerRoman"/>
      <w:lvlText w:val="%3."/>
      <w:lvlJc w:val="right"/>
      <w:pPr>
        <w:ind w:left="2160" w:hanging="180"/>
      </w:pPr>
    </w:lvl>
    <w:lvl w:ilvl="3" w:tplc="62E0886E">
      <w:start w:val="1"/>
      <w:numFmt w:val="decimal"/>
      <w:lvlText w:val="%4."/>
      <w:lvlJc w:val="left"/>
      <w:pPr>
        <w:ind w:left="2880" w:hanging="360"/>
      </w:pPr>
    </w:lvl>
    <w:lvl w:ilvl="4" w:tplc="4CD63CAE">
      <w:start w:val="1"/>
      <w:numFmt w:val="lowerLetter"/>
      <w:lvlText w:val="%5."/>
      <w:lvlJc w:val="left"/>
      <w:pPr>
        <w:ind w:left="3600" w:hanging="360"/>
      </w:pPr>
    </w:lvl>
    <w:lvl w:ilvl="5" w:tplc="3B5A589A">
      <w:start w:val="1"/>
      <w:numFmt w:val="lowerRoman"/>
      <w:lvlText w:val="%6."/>
      <w:lvlJc w:val="right"/>
      <w:pPr>
        <w:ind w:left="4320" w:hanging="180"/>
      </w:pPr>
    </w:lvl>
    <w:lvl w:ilvl="6" w:tplc="5F7CA208">
      <w:start w:val="1"/>
      <w:numFmt w:val="decimal"/>
      <w:lvlText w:val="%7."/>
      <w:lvlJc w:val="left"/>
      <w:pPr>
        <w:ind w:left="5040" w:hanging="360"/>
      </w:pPr>
    </w:lvl>
    <w:lvl w:ilvl="7" w:tplc="806AE300">
      <w:start w:val="1"/>
      <w:numFmt w:val="lowerLetter"/>
      <w:lvlText w:val="%8."/>
      <w:lvlJc w:val="left"/>
      <w:pPr>
        <w:ind w:left="5760" w:hanging="360"/>
      </w:pPr>
    </w:lvl>
    <w:lvl w:ilvl="8" w:tplc="F922349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C1CEB"/>
    <w:multiLevelType w:val="multilevel"/>
    <w:tmpl w:val="411C6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C842C6"/>
    <w:multiLevelType w:val="hybridMultilevel"/>
    <w:tmpl w:val="BCB62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A7308"/>
    <w:multiLevelType w:val="hybridMultilevel"/>
    <w:tmpl w:val="6F349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55CAA"/>
    <w:multiLevelType w:val="multilevel"/>
    <w:tmpl w:val="76E6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B37E9E"/>
    <w:multiLevelType w:val="multilevel"/>
    <w:tmpl w:val="91028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EF3D30"/>
    <w:multiLevelType w:val="hybridMultilevel"/>
    <w:tmpl w:val="12BC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9662B"/>
    <w:multiLevelType w:val="multilevel"/>
    <w:tmpl w:val="A06E1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2A596D"/>
    <w:multiLevelType w:val="multilevel"/>
    <w:tmpl w:val="F5B49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747C4C"/>
    <w:multiLevelType w:val="multilevel"/>
    <w:tmpl w:val="9CB4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71792B"/>
    <w:multiLevelType w:val="multilevel"/>
    <w:tmpl w:val="798A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4137D4"/>
    <w:multiLevelType w:val="hybridMultilevel"/>
    <w:tmpl w:val="EDAC6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ED12BC"/>
    <w:multiLevelType w:val="hybridMultilevel"/>
    <w:tmpl w:val="D5907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433285"/>
    <w:multiLevelType w:val="hybridMultilevel"/>
    <w:tmpl w:val="95B85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A96B38"/>
    <w:multiLevelType w:val="hybridMultilevel"/>
    <w:tmpl w:val="60CE5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FE57CD"/>
    <w:multiLevelType w:val="multilevel"/>
    <w:tmpl w:val="32EC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0838243">
    <w:abstractNumId w:val="7"/>
  </w:num>
  <w:num w:numId="2" w16cid:durableId="1420787298">
    <w:abstractNumId w:val="16"/>
  </w:num>
  <w:num w:numId="3" w16cid:durableId="1990743985">
    <w:abstractNumId w:val="2"/>
  </w:num>
  <w:num w:numId="4" w16cid:durableId="2082409107">
    <w:abstractNumId w:val="0"/>
  </w:num>
  <w:num w:numId="5" w16cid:durableId="77748085">
    <w:abstractNumId w:val="4"/>
  </w:num>
  <w:num w:numId="6" w16cid:durableId="1467046009">
    <w:abstractNumId w:val="14"/>
  </w:num>
  <w:num w:numId="7" w16cid:durableId="1262640758">
    <w:abstractNumId w:val="13"/>
  </w:num>
  <w:num w:numId="8" w16cid:durableId="1319456726">
    <w:abstractNumId w:val="18"/>
  </w:num>
  <w:num w:numId="9" w16cid:durableId="1063021961">
    <w:abstractNumId w:val="3"/>
  </w:num>
  <w:num w:numId="10" w16cid:durableId="826045644">
    <w:abstractNumId w:val="17"/>
  </w:num>
  <w:num w:numId="11" w16cid:durableId="1002583572">
    <w:abstractNumId w:val="19"/>
  </w:num>
  <w:num w:numId="12" w16cid:durableId="65109789">
    <w:abstractNumId w:val="24"/>
  </w:num>
  <w:num w:numId="13" w16cid:durableId="1256280591">
    <w:abstractNumId w:val="10"/>
  </w:num>
  <w:num w:numId="14" w16cid:durableId="709765676">
    <w:abstractNumId w:val="5"/>
  </w:num>
  <w:num w:numId="15" w16cid:durableId="1121654149">
    <w:abstractNumId w:val="11"/>
  </w:num>
  <w:num w:numId="16" w16cid:durableId="622224775">
    <w:abstractNumId w:val="8"/>
  </w:num>
  <w:num w:numId="17" w16cid:durableId="1945335020">
    <w:abstractNumId w:val="12"/>
  </w:num>
  <w:num w:numId="18" w16cid:durableId="901789395">
    <w:abstractNumId w:val="20"/>
  </w:num>
  <w:num w:numId="19" w16cid:durableId="413742753">
    <w:abstractNumId w:val="21"/>
  </w:num>
  <w:num w:numId="20" w16cid:durableId="1127746865">
    <w:abstractNumId w:val="22"/>
  </w:num>
  <w:num w:numId="21" w16cid:durableId="974409033">
    <w:abstractNumId w:val="9"/>
  </w:num>
  <w:num w:numId="22" w16cid:durableId="524295972">
    <w:abstractNumId w:val="15"/>
  </w:num>
  <w:num w:numId="23" w16cid:durableId="1828789286">
    <w:abstractNumId w:val="1"/>
  </w:num>
  <w:num w:numId="24" w16cid:durableId="1207912219">
    <w:abstractNumId w:val="6"/>
  </w:num>
  <w:num w:numId="25" w16cid:durableId="49954679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B4"/>
    <w:rsid w:val="000F4984"/>
    <w:rsid w:val="0010016D"/>
    <w:rsid w:val="001B2E1A"/>
    <w:rsid w:val="0023105E"/>
    <w:rsid w:val="0027562E"/>
    <w:rsid w:val="002C0C25"/>
    <w:rsid w:val="002D1CA9"/>
    <w:rsid w:val="002E328A"/>
    <w:rsid w:val="003410D1"/>
    <w:rsid w:val="004475E4"/>
    <w:rsid w:val="00541C50"/>
    <w:rsid w:val="005855CC"/>
    <w:rsid w:val="005B0166"/>
    <w:rsid w:val="006176F4"/>
    <w:rsid w:val="0064631D"/>
    <w:rsid w:val="006708EC"/>
    <w:rsid w:val="006B0DB4"/>
    <w:rsid w:val="006D06DC"/>
    <w:rsid w:val="00710540"/>
    <w:rsid w:val="00713949"/>
    <w:rsid w:val="00714BE2"/>
    <w:rsid w:val="007410EE"/>
    <w:rsid w:val="007618C4"/>
    <w:rsid w:val="007B5F6B"/>
    <w:rsid w:val="008E1D31"/>
    <w:rsid w:val="009074EB"/>
    <w:rsid w:val="00916C17"/>
    <w:rsid w:val="009616AB"/>
    <w:rsid w:val="009E1CD4"/>
    <w:rsid w:val="00A1466E"/>
    <w:rsid w:val="00B92F5A"/>
    <w:rsid w:val="00BA11E6"/>
    <w:rsid w:val="00BF7153"/>
    <w:rsid w:val="00C31DAB"/>
    <w:rsid w:val="00C50467"/>
    <w:rsid w:val="00C561E4"/>
    <w:rsid w:val="00CE24E2"/>
    <w:rsid w:val="00D77D88"/>
    <w:rsid w:val="00E21540"/>
    <w:rsid w:val="00EA6794"/>
    <w:rsid w:val="00EE6A8F"/>
    <w:rsid w:val="00F20261"/>
    <w:rsid w:val="00F63E32"/>
    <w:rsid w:val="00FA106B"/>
    <w:rsid w:val="00FA2173"/>
    <w:rsid w:val="00FA6733"/>
    <w:rsid w:val="08CFA97D"/>
    <w:rsid w:val="7BCDD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637FE"/>
  <w15:chartTrackingRefBased/>
  <w15:docId w15:val="{10953775-048E-4B29-BCF3-A61FA687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5CC"/>
  </w:style>
  <w:style w:type="paragraph" w:styleId="Heading1">
    <w:name w:val="heading 1"/>
    <w:basedOn w:val="Normal"/>
    <w:next w:val="Normal"/>
    <w:link w:val="Heading1Char"/>
    <w:uiPriority w:val="9"/>
    <w:qFormat/>
    <w:rsid w:val="006B0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D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D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D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D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D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D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D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D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D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D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D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D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D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D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D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D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D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D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D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D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D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DB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70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4B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BE2"/>
  </w:style>
  <w:style w:type="paragraph" w:styleId="Footer">
    <w:name w:val="footer"/>
    <w:basedOn w:val="Normal"/>
    <w:link w:val="FooterChar"/>
    <w:uiPriority w:val="99"/>
    <w:unhideWhenUsed/>
    <w:rsid w:val="00714B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BE2"/>
  </w:style>
  <w:style w:type="paragraph" w:styleId="NormalWeb">
    <w:name w:val="Normal (Web)"/>
    <w:basedOn w:val="Normal"/>
    <w:uiPriority w:val="99"/>
    <w:unhideWhenUsed/>
    <w:rsid w:val="00714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8E1D31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C31DAB"/>
  </w:style>
  <w:style w:type="character" w:customStyle="1" w:styleId="eop">
    <w:name w:val="eop"/>
    <w:basedOn w:val="DefaultParagraphFont"/>
    <w:rsid w:val="00C31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5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sabellgru.eu/" TargetMode="Externa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agenturfuerinnovation.com/" TargetMode="External"/><Relationship Id="rId17" Type="http://schemas.openxmlformats.org/officeDocument/2006/relationships/hyperlink" Target="https://entrecompeurope.eu/wp-content/uploads/EntreComp-A-Practical-Guide-English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DP90YU586W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iberatingstructures.com/13-wise-crowds" TargetMode="External"/><Relationship Id="rId5" Type="http://schemas.openxmlformats.org/officeDocument/2006/relationships/styles" Target="styles.xml"/><Relationship Id="rId15" Type="http://schemas.openxmlformats.org/officeDocument/2006/relationships/hyperlink" Target="https://youtu.be/LctfWCH5j0w?feature=shared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genturfuerinnovation.com/" TargetMode="External"/><Relationship Id="rId19" Type="http://schemas.openxmlformats.org/officeDocument/2006/relationships/hyperlink" Target="https://www.liberatingstructures.com/13-wise-crowd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youtu.be/ijpVICWGIdc?feature=shared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sa/4.0/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3cd2b4-29a4-4c64-83a8-3a562a561b0f">
      <Terms xmlns="http://schemas.microsoft.com/office/infopath/2007/PartnerControls"/>
    </lcf76f155ced4ddcb4097134ff3c332f>
    <TaxCatchAll xmlns="ff7b1e22-ab07-48f5-8dbb-15cfb4d2a0b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38FF504B02D347BC6CD706FF35F33C" ma:contentTypeVersion="13" ma:contentTypeDescription="Crear nuevo documento." ma:contentTypeScope="" ma:versionID="8a9efda0745441f5de6f918ea942ccb0">
  <xsd:schema xmlns:xsd="http://www.w3.org/2001/XMLSchema" xmlns:xs="http://www.w3.org/2001/XMLSchema" xmlns:p="http://schemas.microsoft.com/office/2006/metadata/properties" xmlns:ns2="383cd2b4-29a4-4c64-83a8-3a562a561b0f" xmlns:ns3="ff7b1e22-ab07-48f5-8dbb-15cfb4d2a0b8" targetNamespace="http://schemas.microsoft.com/office/2006/metadata/properties" ma:root="true" ma:fieldsID="2dfd78daa465503d89cd7f5128b2eea4" ns2:_="" ns3:_="">
    <xsd:import namespace="383cd2b4-29a4-4c64-83a8-3a562a561b0f"/>
    <xsd:import namespace="ff7b1e22-ab07-48f5-8dbb-15cfb4d2a0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cd2b4-29a4-4c64-83a8-3a562a561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735ac457-02b5-41bc-8fab-34e9851440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b1e22-ab07-48f5-8dbb-15cfb4d2a0b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a1ca005-2346-417b-b353-524b6999cfe3}" ma:internalName="TaxCatchAll" ma:showField="CatchAllData" ma:web="ff7b1e22-ab07-48f5-8dbb-15cfb4d2a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7877DC-E3D9-4DA5-9FC7-439140BC7342}">
  <ds:schemaRefs>
    <ds:schemaRef ds:uri="http://schemas.microsoft.com/office/2006/metadata/properties"/>
    <ds:schemaRef ds:uri="http://schemas.microsoft.com/office/infopath/2007/PartnerControls"/>
    <ds:schemaRef ds:uri="383cd2b4-29a4-4c64-83a8-3a562a561b0f"/>
    <ds:schemaRef ds:uri="ff7b1e22-ab07-48f5-8dbb-15cfb4d2a0b8"/>
  </ds:schemaRefs>
</ds:datastoreItem>
</file>

<file path=customXml/itemProps2.xml><?xml version="1.0" encoding="utf-8"?>
<ds:datastoreItem xmlns:ds="http://schemas.openxmlformats.org/officeDocument/2006/customXml" ds:itemID="{78EE6E43-E730-412D-A59E-F7D4A5974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cd2b4-29a4-4c64-83a8-3a562a561b0f"/>
    <ds:schemaRef ds:uri="ff7b1e22-ab07-48f5-8dbb-15cfb4d2a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476948-969E-43DB-9B32-29B8E606D9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1189</Words>
  <Characters>7087</Characters>
  <Application>Microsoft Office Word</Application>
  <DocSecurity>0</DocSecurity>
  <Lines>393</Lines>
  <Paragraphs>266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Carty</dc:creator>
  <cp:keywords/>
  <dc:description/>
  <cp:lastModifiedBy>Isabell Grundschober</cp:lastModifiedBy>
  <cp:revision>2</cp:revision>
  <dcterms:created xsi:type="dcterms:W3CDTF">2025-11-17T12:43:00Z</dcterms:created>
  <dcterms:modified xsi:type="dcterms:W3CDTF">2025-11-17T12:43:00Z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0x010100C438FF504B02D347BC6CD706FF35F33C</vt:lpwstr>
  </property>
  <property fmtid="{D5CDD505-2E9C-101B-9397-08002B2CF9AE}" pid="3" name="MediaServiceImageTags">
    <vt:lpwstr/>
  </property>
</Properties>
</file>